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B49B05" w14:textId="74CCDE83" w:rsidR="00382F74" w:rsidRPr="00346861" w:rsidRDefault="00382F74" w:rsidP="00382F74">
      <w:pPr>
        <w:pStyle w:val="Cm"/>
        <w:jc w:val="right"/>
        <w:rPr>
          <w:rFonts w:ascii="Times New Roman" w:hAnsi="Times New Roman" w:cs="Times New Roman"/>
          <w:b w:val="0"/>
          <w:sz w:val="24"/>
          <w:szCs w:val="36"/>
          <w:u w:val="single"/>
        </w:rPr>
      </w:pPr>
      <w:proofErr w:type="spellStart"/>
      <w:r w:rsidRPr="00346861">
        <w:rPr>
          <w:rFonts w:ascii="Times New Roman" w:hAnsi="Times New Roman" w:cs="Times New Roman"/>
          <w:b w:val="0"/>
          <w:sz w:val="24"/>
          <w:szCs w:val="36"/>
          <w:u w:val="single"/>
        </w:rPr>
        <w:t>Ikt</w:t>
      </w:r>
      <w:proofErr w:type="spellEnd"/>
      <w:r w:rsidRPr="00346861">
        <w:rPr>
          <w:rFonts w:ascii="Times New Roman" w:hAnsi="Times New Roman" w:cs="Times New Roman"/>
          <w:b w:val="0"/>
          <w:sz w:val="24"/>
          <w:szCs w:val="36"/>
          <w:u w:val="single"/>
        </w:rPr>
        <w:t>. szám: KI/</w:t>
      </w:r>
      <w:r>
        <w:rPr>
          <w:rFonts w:ascii="Times New Roman" w:hAnsi="Times New Roman" w:cs="Times New Roman"/>
          <w:b w:val="0"/>
          <w:sz w:val="24"/>
          <w:szCs w:val="36"/>
          <w:u w:val="single"/>
        </w:rPr>
        <w:t>007</w:t>
      </w:r>
      <w:r w:rsidRPr="00346861">
        <w:rPr>
          <w:rFonts w:ascii="Times New Roman" w:hAnsi="Times New Roman" w:cs="Times New Roman"/>
          <w:b w:val="0"/>
          <w:sz w:val="24"/>
          <w:szCs w:val="36"/>
          <w:u w:val="single"/>
        </w:rPr>
        <w:t>/202</w:t>
      </w:r>
      <w:r>
        <w:rPr>
          <w:rFonts w:ascii="Times New Roman" w:hAnsi="Times New Roman" w:cs="Times New Roman"/>
          <w:b w:val="0"/>
          <w:sz w:val="24"/>
          <w:szCs w:val="36"/>
          <w:u w:val="single"/>
        </w:rPr>
        <w:t>5</w:t>
      </w:r>
    </w:p>
    <w:p w14:paraId="7CABC908" w14:textId="77777777" w:rsidR="00382F74" w:rsidRPr="000114E9" w:rsidRDefault="00382F74" w:rsidP="00382F74">
      <w:pPr>
        <w:pStyle w:val="Cm"/>
        <w:rPr>
          <w:rFonts w:ascii="Times New Roman" w:hAnsi="Times New Roman" w:cs="Times New Roman"/>
          <w:sz w:val="36"/>
          <w:szCs w:val="36"/>
          <w:u w:val="single"/>
        </w:rPr>
      </w:pPr>
      <w:r w:rsidRPr="000114E9">
        <w:rPr>
          <w:rFonts w:ascii="Times New Roman" w:hAnsi="Times New Roman" w:cs="Times New Roman"/>
          <w:sz w:val="36"/>
          <w:szCs w:val="36"/>
          <w:u w:val="single"/>
        </w:rPr>
        <w:t>M E G H Í V Ó</w:t>
      </w:r>
    </w:p>
    <w:p w14:paraId="654C3D47" w14:textId="77777777" w:rsidR="00382F74" w:rsidRPr="000114E9" w:rsidRDefault="00382F74" w:rsidP="00382F74">
      <w:pPr>
        <w:spacing w:after="0" w:line="240" w:lineRule="auto"/>
        <w:rPr>
          <w:rFonts w:ascii="Times New Roman" w:hAnsi="Times New Roman" w:cs="Arial"/>
          <w:bCs/>
          <w:sz w:val="36"/>
          <w:szCs w:val="36"/>
        </w:rPr>
      </w:pPr>
    </w:p>
    <w:p w14:paraId="38D7B2EC" w14:textId="77777777" w:rsidR="00382F74" w:rsidRPr="000114E9" w:rsidRDefault="00382F74" w:rsidP="00382F74">
      <w:pPr>
        <w:spacing w:after="0" w:line="240" w:lineRule="auto"/>
        <w:jc w:val="center"/>
        <w:rPr>
          <w:rFonts w:ascii="Times New Roman" w:hAnsi="Times New Roman" w:cs="Arial"/>
          <w:bCs/>
          <w:sz w:val="34"/>
          <w:szCs w:val="34"/>
        </w:rPr>
      </w:pPr>
      <w:r w:rsidRPr="000114E9">
        <w:rPr>
          <w:rFonts w:ascii="Times New Roman" w:hAnsi="Times New Roman" w:cs="Arial"/>
          <w:bCs/>
          <w:sz w:val="34"/>
          <w:szCs w:val="34"/>
        </w:rPr>
        <w:t>Tisztelt Tagtársunk!</w:t>
      </w:r>
    </w:p>
    <w:p w14:paraId="45F7D150" w14:textId="77777777" w:rsidR="00382F74" w:rsidRDefault="00382F74" w:rsidP="00382F74">
      <w:pPr>
        <w:spacing w:after="0" w:line="240" w:lineRule="auto"/>
        <w:jc w:val="center"/>
        <w:rPr>
          <w:rFonts w:ascii="Times New Roman" w:hAnsi="Times New Roman" w:cs="Arial"/>
          <w:bCs/>
          <w:sz w:val="34"/>
          <w:szCs w:val="34"/>
        </w:rPr>
      </w:pPr>
      <w:r w:rsidRPr="000114E9">
        <w:rPr>
          <w:rFonts w:ascii="Times New Roman" w:hAnsi="Times New Roman"/>
          <w:sz w:val="34"/>
          <w:szCs w:val="34"/>
        </w:rPr>
        <w:t>A Vakok és Gyengénlátók Hermina Egyesülete</w:t>
      </w:r>
    </w:p>
    <w:p w14:paraId="4F25D223" w14:textId="77777777" w:rsidR="00382F74" w:rsidRPr="009E3545" w:rsidRDefault="00382F74" w:rsidP="00382F74">
      <w:pPr>
        <w:spacing w:after="0" w:line="240" w:lineRule="auto"/>
        <w:jc w:val="center"/>
        <w:rPr>
          <w:rFonts w:ascii="Times New Roman" w:hAnsi="Times New Roman" w:cs="Arial"/>
          <w:b/>
          <w:bCs/>
          <w:sz w:val="34"/>
          <w:szCs w:val="34"/>
        </w:rPr>
      </w:pPr>
      <w:r w:rsidRPr="009E3545">
        <w:rPr>
          <w:rFonts w:ascii="Times New Roman" w:hAnsi="Times New Roman"/>
          <w:b/>
          <w:bCs/>
          <w:sz w:val="34"/>
          <w:szCs w:val="34"/>
        </w:rPr>
        <w:t>202</w:t>
      </w:r>
      <w:r>
        <w:rPr>
          <w:rFonts w:ascii="Times New Roman" w:hAnsi="Times New Roman"/>
          <w:b/>
          <w:bCs/>
          <w:sz w:val="34"/>
          <w:szCs w:val="34"/>
        </w:rPr>
        <w:t>5</w:t>
      </w:r>
      <w:r w:rsidRPr="009E3545">
        <w:rPr>
          <w:rFonts w:ascii="Times New Roman" w:hAnsi="Times New Roman"/>
          <w:b/>
          <w:bCs/>
          <w:sz w:val="34"/>
          <w:szCs w:val="34"/>
        </w:rPr>
        <w:t xml:space="preserve">. </w:t>
      </w:r>
      <w:r>
        <w:rPr>
          <w:rFonts w:ascii="Times New Roman" w:hAnsi="Times New Roman"/>
          <w:b/>
          <w:bCs/>
          <w:sz w:val="34"/>
          <w:szCs w:val="34"/>
        </w:rPr>
        <w:t>április</w:t>
      </w:r>
      <w:r w:rsidRPr="009E3545">
        <w:rPr>
          <w:rFonts w:ascii="Times New Roman" w:hAnsi="Times New Roman"/>
          <w:b/>
          <w:bCs/>
          <w:sz w:val="34"/>
          <w:szCs w:val="34"/>
        </w:rPr>
        <w:t xml:space="preserve"> 2</w:t>
      </w:r>
      <w:r>
        <w:rPr>
          <w:rFonts w:ascii="Times New Roman" w:hAnsi="Times New Roman"/>
          <w:b/>
          <w:bCs/>
          <w:sz w:val="34"/>
          <w:szCs w:val="34"/>
        </w:rPr>
        <w:t>6</w:t>
      </w:r>
      <w:r w:rsidRPr="009E3545">
        <w:rPr>
          <w:rFonts w:ascii="Times New Roman" w:hAnsi="Times New Roman"/>
          <w:b/>
          <w:bCs/>
          <w:sz w:val="34"/>
          <w:szCs w:val="34"/>
        </w:rPr>
        <w:t>-</w:t>
      </w:r>
      <w:r>
        <w:rPr>
          <w:rFonts w:ascii="Times New Roman" w:hAnsi="Times New Roman"/>
          <w:b/>
          <w:bCs/>
          <w:sz w:val="34"/>
          <w:szCs w:val="34"/>
        </w:rPr>
        <w:t>á</w:t>
      </w:r>
      <w:r w:rsidRPr="009E3545">
        <w:rPr>
          <w:rFonts w:ascii="Times New Roman" w:hAnsi="Times New Roman"/>
          <w:b/>
          <w:bCs/>
          <w:sz w:val="34"/>
          <w:szCs w:val="34"/>
        </w:rPr>
        <w:t>n (szombat)</w:t>
      </w:r>
    </w:p>
    <w:p w14:paraId="78FB6E04" w14:textId="77777777" w:rsidR="00382F74" w:rsidRPr="000114E9" w:rsidRDefault="00382F74" w:rsidP="00382F74">
      <w:pPr>
        <w:spacing w:after="0" w:line="240" w:lineRule="auto"/>
        <w:jc w:val="center"/>
        <w:rPr>
          <w:rFonts w:ascii="Times New Roman" w:hAnsi="Times New Roman"/>
          <w:bCs/>
          <w:sz w:val="34"/>
          <w:szCs w:val="34"/>
        </w:rPr>
      </w:pPr>
      <w:r w:rsidRPr="000114E9">
        <w:rPr>
          <w:rFonts w:ascii="Times New Roman" w:hAnsi="Times New Roman"/>
          <w:bCs/>
          <w:sz w:val="34"/>
          <w:szCs w:val="34"/>
        </w:rPr>
        <w:t>9 óra 30 perces kezdettel tartja éves közgyűlését, melyre Önt szeretettel meghívjuk.</w:t>
      </w:r>
    </w:p>
    <w:p w14:paraId="60B87F78" w14:textId="77777777" w:rsidR="00382F74" w:rsidRDefault="00382F74" w:rsidP="00382F74">
      <w:pPr>
        <w:pStyle w:val="Szvegtrzs3"/>
        <w:rPr>
          <w:rFonts w:ascii="Times New Roman" w:hAnsi="Times New Roman" w:cs="Times New Roman"/>
          <w:b w:val="0"/>
          <w:sz w:val="34"/>
          <w:szCs w:val="34"/>
        </w:rPr>
      </w:pPr>
    </w:p>
    <w:p w14:paraId="20FF0DB7" w14:textId="77777777" w:rsidR="00382F74" w:rsidRPr="000114E9" w:rsidRDefault="00382F74" w:rsidP="00382F74">
      <w:pPr>
        <w:pStyle w:val="Szvegtrzs3"/>
        <w:rPr>
          <w:rFonts w:ascii="Times New Roman" w:hAnsi="Times New Roman" w:cs="Times New Roman"/>
          <w:b w:val="0"/>
          <w:sz w:val="34"/>
          <w:szCs w:val="34"/>
        </w:rPr>
      </w:pPr>
      <w:r w:rsidRPr="000114E9">
        <w:rPr>
          <w:rFonts w:ascii="Times New Roman" w:hAnsi="Times New Roman" w:cs="Times New Roman"/>
          <w:b w:val="0"/>
          <w:sz w:val="34"/>
          <w:szCs w:val="34"/>
        </w:rPr>
        <w:t>Amennyiben a fenti</w:t>
      </w:r>
      <w:r>
        <w:rPr>
          <w:rFonts w:ascii="Times New Roman" w:hAnsi="Times New Roman" w:cs="Times New Roman"/>
          <w:b w:val="0"/>
          <w:sz w:val="34"/>
          <w:szCs w:val="34"/>
        </w:rPr>
        <w:t xml:space="preserve"> </w:t>
      </w:r>
      <w:r w:rsidRPr="000114E9">
        <w:rPr>
          <w:rFonts w:ascii="Times New Roman" w:hAnsi="Times New Roman" w:cs="Times New Roman"/>
          <w:b w:val="0"/>
          <w:sz w:val="34"/>
          <w:szCs w:val="34"/>
        </w:rPr>
        <w:t>időpontban a közgyűlés nem határozatképes, úgy 10 órára a jelenlévők számától függetlenül, változatlan napirenddel új közgyűlést hívunk össze.</w:t>
      </w:r>
    </w:p>
    <w:p w14:paraId="73BDE744" w14:textId="77777777" w:rsidR="00382F74" w:rsidRDefault="00382F74" w:rsidP="00382F74">
      <w:pPr>
        <w:spacing w:after="0" w:line="240" w:lineRule="auto"/>
        <w:ind w:right="281"/>
        <w:rPr>
          <w:rFonts w:ascii="Times New Roman" w:hAnsi="Times New Roman"/>
          <w:bCs/>
          <w:sz w:val="34"/>
          <w:szCs w:val="34"/>
        </w:rPr>
      </w:pPr>
      <w:r w:rsidRPr="000114E9">
        <w:rPr>
          <w:rFonts w:ascii="Times New Roman" w:hAnsi="Times New Roman"/>
          <w:bCs/>
          <w:sz w:val="34"/>
          <w:szCs w:val="34"/>
        </w:rPr>
        <w:t>A megismételt közgyűlés az eredeti napirenden szereplő ügyekben a megjelent tagok számára tekintet nélkül határozatképes.</w:t>
      </w:r>
    </w:p>
    <w:p w14:paraId="6205A703" w14:textId="77777777" w:rsidR="00382F74" w:rsidRPr="000114E9" w:rsidRDefault="00382F74" w:rsidP="00382F74">
      <w:pPr>
        <w:spacing w:after="0" w:line="240" w:lineRule="auto"/>
        <w:ind w:right="281"/>
        <w:rPr>
          <w:rFonts w:ascii="Times New Roman" w:hAnsi="Times New Roman"/>
          <w:bCs/>
          <w:sz w:val="34"/>
          <w:szCs w:val="34"/>
        </w:rPr>
      </w:pPr>
    </w:p>
    <w:p w14:paraId="575E07F9" w14:textId="77777777" w:rsidR="00382F74" w:rsidRPr="000114E9" w:rsidRDefault="00382F74" w:rsidP="00382F74">
      <w:pPr>
        <w:spacing w:after="0" w:line="240" w:lineRule="auto"/>
        <w:ind w:right="281"/>
        <w:rPr>
          <w:rFonts w:ascii="Times New Roman" w:hAnsi="Times New Roman"/>
          <w:b/>
          <w:bCs/>
          <w:sz w:val="34"/>
          <w:szCs w:val="34"/>
        </w:rPr>
      </w:pPr>
      <w:r w:rsidRPr="000114E9">
        <w:rPr>
          <w:rFonts w:ascii="Times New Roman" w:hAnsi="Times New Roman"/>
          <w:b/>
          <w:bCs/>
          <w:sz w:val="34"/>
          <w:szCs w:val="34"/>
          <w:u w:val="single"/>
        </w:rPr>
        <w:t>Az ülés helye:</w:t>
      </w:r>
      <w:r w:rsidRPr="000114E9">
        <w:rPr>
          <w:rFonts w:ascii="Times New Roman" w:hAnsi="Times New Roman"/>
          <w:b/>
          <w:bCs/>
          <w:sz w:val="34"/>
          <w:szCs w:val="34"/>
        </w:rPr>
        <w:t xml:space="preserve"> </w:t>
      </w:r>
    </w:p>
    <w:p w14:paraId="4D64C76E" w14:textId="77777777" w:rsidR="00382F74" w:rsidRPr="000114E9" w:rsidRDefault="00382F74" w:rsidP="00382F74">
      <w:pPr>
        <w:spacing w:after="0" w:line="240" w:lineRule="auto"/>
        <w:ind w:right="281"/>
        <w:rPr>
          <w:rFonts w:ascii="Times New Roman" w:hAnsi="Times New Roman"/>
          <w:bCs/>
          <w:sz w:val="34"/>
          <w:szCs w:val="34"/>
        </w:rPr>
      </w:pPr>
      <w:r>
        <w:rPr>
          <w:rFonts w:ascii="Times New Roman" w:hAnsi="Times New Roman"/>
          <w:bCs/>
          <w:sz w:val="34"/>
          <w:szCs w:val="34"/>
        </w:rPr>
        <w:t>A Magyar Vakok és Gyengénlátók Országos Szövetségének székháza</w:t>
      </w:r>
    </w:p>
    <w:p w14:paraId="247751EF" w14:textId="270A947A" w:rsidR="000011BB" w:rsidRDefault="00382F74" w:rsidP="00382F74">
      <w:pPr>
        <w:spacing w:after="0" w:line="240" w:lineRule="auto"/>
        <w:rPr>
          <w:rFonts w:ascii="Times New Roman" w:hAnsi="Times New Roman"/>
          <w:bCs/>
          <w:sz w:val="34"/>
          <w:szCs w:val="34"/>
        </w:rPr>
      </w:pPr>
      <w:r w:rsidRPr="000114E9">
        <w:rPr>
          <w:rFonts w:ascii="Times New Roman" w:hAnsi="Times New Roman"/>
          <w:bCs/>
          <w:sz w:val="34"/>
          <w:szCs w:val="34"/>
        </w:rPr>
        <w:t xml:space="preserve">(1146 Budapest, Hermina út </w:t>
      </w:r>
      <w:r>
        <w:rPr>
          <w:rFonts w:ascii="Times New Roman" w:hAnsi="Times New Roman"/>
          <w:bCs/>
          <w:sz w:val="34"/>
          <w:szCs w:val="34"/>
        </w:rPr>
        <w:t>47</w:t>
      </w:r>
      <w:r w:rsidRPr="000114E9">
        <w:rPr>
          <w:rFonts w:ascii="Times New Roman" w:hAnsi="Times New Roman"/>
          <w:bCs/>
          <w:sz w:val="34"/>
          <w:szCs w:val="34"/>
        </w:rPr>
        <w:t>.)</w:t>
      </w:r>
    </w:p>
    <w:p w14:paraId="7265F996" w14:textId="77777777" w:rsidR="00382F74" w:rsidRPr="00382F74" w:rsidRDefault="00382F74" w:rsidP="00382F74">
      <w:pPr>
        <w:spacing w:after="0" w:line="240" w:lineRule="auto"/>
        <w:rPr>
          <w:rFonts w:ascii="Times New Roman" w:hAnsi="Times New Roman"/>
          <w:bCs/>
          <w:sz w:val="32"/>
          <w:szCs w:val="32"/>
        </w:rPr>
      </w:pPr>
    </w:p>
    <w:p w14:paraId="0EF0FA81" w14:textId="77777777" w:rsidR="00382F74" w:rsidRPr="000114E9" w:rsidRDefault="00382F74" w:rsidP="00382F74">
      <w:p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 w:rsidRPr="000114E9">
        <w:rPr>
          <w:rFonts w:ascii="Times New Roman" w:hAnsi="Times New Roman"/>
          <w:b/>
          <w:bCs/>
          <w:sz w:val="36"/>
          <w:szCs w:val="36"/>
          <w:u w:val="single"/>
        </w:rPr>
        <w:t>Napirend:</w:t>
      </w:r>
    </w:p>
    <w:p w14:paraId="4DC6E26E" w14:textId="77777777" w:rsidR="00382F74" w:rsidRPr="000114E9" w:rsidRDefault="00382F74" w:rsidP="00382F74">
      <w:pPr>
        <w:spacing w:after="0" w:line="240" w:lineRule="auto"/>
        <w:rPr>
          <w:rFonts w:ascii="Times New Roman" w:hAnsi="Times New Roman"/>
          <w:bCs/>
          <w:sz w:val="34"/>
          <w:szCs w:val="34"/>
        </w:rPr>
      </w:pPr>
      <w:r w:rsidRPr="000114E9">
        <w:rPr>
          <w:rFonts w:ascii="Times New Roman" w:hAnsi="Times New Roman"/>
          <w:bCs/>
          <w:sz w:val="34"/>
          <w:szCs w:val="34"/>
        </w:rPr>
        <w:t>1. Elnöki megnyitó</w:t>
      </w:r>
    </w:p>
    <w:p w14:paraId="61E97F4F" w14:textId="77777777" w:rsidR="00382F74" w:rsidRDefault="00382F74" w:rsidP="00382F74">
      <w:pPr>
        <w:spacing w:after="0" w:line="240" w:lineRule="auto"/>
        <w:rPr>
          <w:rFonts w:ascii="Times New Roman" w:hAnsi="Times New Roman"/>
          <w:bCs/>
          <w:sz w:val="34"/>
          <w:szCs w:val="34"/>
        </w:rPr>
      </w:pPr>
      <w:r w:rsidRPr="000114E9">
        <w:rPr>
          <w:rFonts w:ascii="Times New Roman" w:hAnsi="Times New Roman"/>
          <w:bCs/>
          <w:sz w:val="34"/>
          <w:szCs w:val="34"/>
        </w:rPr>
        <w:t>2. A levezető elnök, a jegyzőkönyvvezető, a hitelesítők és a segítő személyek megválasztása</w:t>
      </w:r>
    </w:p>
    <w:p w14:paraId="55C5E25F" w14:textId="3F77D755" w:rsidR="00382F74" w:rsidRPr="000114E9" w:rsidRDefault="00382F74" w:rsidP="00382F74">
      <w:pPr>
        <w:spacing w:after="0" w:line="240" w:lineRule="auto"/>
        <w:rPr>
          <w:rFonts w:ascii="Times New Roman" w:hAnsi="Times New Roman"/>
          <w:bCs/>
          <w:sz w:val="34"/>
          <w:szCs w:val="34"/>
        </w:rPr>
      </w:pPr>
      <w:r>
        <w:rPr>
          <w:rFonts w:ascii="Times New Roman" w:hAnsi="Times New Roman"/>
          <w:bCs/>
          <w:sz w:val="34"/>
          <w:szCs w:val="34"/>
        </w:rPr>
        <w:t>3</w:t>
      </w:r>
      <w:r w:rsidRPr="000114E9">
        <w:rPr>
          <w:rFonts w:ascii="Times New Roman" w:hAnsi="Times New Roman"/>
          <w:bCs/>
          <w:sz w:val="34"/>
          <w:szCs w:val="34"/>
        </w:rPr>
        <w:t>. Az el</w:t>
      </w:r>
      <w:r>
        <w:rPr>
          <w:rFonts w:ascii="Times New Roman" w:hAnsi="Times New Roman"/>
          <w:bCs/>
          <w:sz w:val="34"/>
          <w:szCs w:val="34"/>
        </w:rPr>
        <w:t>n</w:t>
      </w:r>
      <w:r w:rsidRPr="000114E9">
        <w:rPr>
          <w:rFonts w:ascii="Times New Roman" w:hAnsi="Times New Roman"/>
          <w:bCs/>
          <w:sz w:val="34"/>
          <w:szCs w:val="34"/>
        </w:rPr>
        <w:t>ök beszámolója az elmúlt időszak eseményeiről</w:t>
      </w:r>
      <w:r w:rsidR="00126BF9">
        <w:rPr>
          <w:rFonts w:ascii="Times New Roman" w:hAnsi="Times New Roman"/>
          <w:bCs/>
          <w:sz w:val="34"/>
          <w:szCs w:val="34"/>
        </w:rPr>
        <w:t xml:space="preserve">, </w:t>
      </w:r>
      <w:proofErr w:type="spellStart"/>
      <w:r w:rsidR="00126BF9">
        <w:rPr>
          <w:rFonts w:ascii="Times New Roman" w:hAnsi="Times New Roman"/>
          <w:bCs/>
          <w:sz w:val="34"/>
          <w:szCs w:val="34"/>
        </w:rPr>
        <w:t>Pinviczki</w:t>
      </w:r>
      <w:proofErr w:type="spellEnd"/>
      <w:r w:rsidR="00126BF9">
        <w:rPr>
          <w:rFonts w:ascii="Times New Roman" w:hAnsi="Times New Roman"/>
          <w:bCs/>
          <w:sz w:val="34"/>
          <w:szCs w:val="34"/>
        </w:rPr>
        <w:t xml:space="preserve"> György érdemérmek odaítélése, érdemérmek és Hermina Egyesületért oklevelek ünnepélyes átadása</w:t>
      </w:r>
    </w:p>
    <w:p w14:paraId="238A4D33" w14:textId="77777777" w:rsidR="00382F74" w:rsidRPr="000114E9" w:rsidRDefault="00382F74" w:rsidP="00382F74">
      <w:pPr>
        <w:spacing w:after="0" w:line="240" w:lineRule="auto"/>
        <w:rPr>
          <w:rFonts w:ascii="Times New Roman" w:hAnsi="Times New Roman"/>
          <w:bCs/>
          <w:sz w:val="34"/>
          <w:szCs w:val="34"/>
        </w:rPr>
      </w:pPr>
      <w:r>
        <w:rPr>
          <w:rFonts w:ascii="Times New Roman" w:hAnsi="Times New Roman"/>
          <w:bCs/>
          <w:sz w:val="34"/>
          <w:szCs w:val="34"/>
        </w:rPr>
        <w:t>4</w:t>
      </w:r>
      <w:r w:rsidRPr="000114E9">
        <w:rPr>
          <w:rFonts w:ascii="Times New Roman" w:hAnsi="Times New Roman"/>
          <w:bCs/>
          <w:sz w:val="34"/>
          <w:szCs w:val="34"/>
        </w:rPr>
        <w:t>. A felügyelőbizottság 202</w:t>
      </w:r>
      <w:r>
        <w:rPr>
          <w:rFonts w:ascii="Times New Roman" w:hAnsi="Times New Roman"/>
          <w:bCs/>
          <w:sz w:val="34"/>
          <w:szCs w:val="34"/>
        </w:rPr>
        <w:t>4</w:t>
      </w:r>
      <w:r w:rsidRPr="000114E9">
        <w:rPr>
          <w:rFonts w:ascii="Times New Roman" w:hAnsi="Times New Roman"/>
          <w:bCs/>
          <w:sz w:val="34"/>
          <w:szCs w:val="34"/>
        </w:rPr>
        <w:t xml:space="preserve">. évi beszámolójának ismertetése és </w:t>
      </w:r>
      <w:r>
        <w:rPr>
          <w:rFonts w:ascii="Times New Roman" w:hAnsi="Times New Roman"/>
          <w:bCs/>
          <w:sz w:val="34"/>
          <w:szCs w:val="34"/>
        </w:rPr>
        <w:t>tudomásul vétele</w:t>
      </w:r>
    </w:p>
    <w:p w14:paraId="0BC06C95" w14:textId="77777777" w:rsidR="00382F74" w:rsidRPr="000114E9" w:rsidRDefault="00382F74" w:rsidP="00382F74">
      <w:pPr>
        <w:spacing w:after="0" w:line="240" w:lineRule="auto"/>
        <w:rPr>
          <w:rFonts w:ascii="Times New Roman" w:hAnsi="Times New Roman"/>
          <w:bCs/>
          <w:sz w:val="34"/>
          <w:szCs w:val="34"/>
        </w:rPr>
      </w:pPr>
      <w:r>
        <w:rPr>
          <w:rFonts w:ascii="Times New Roman" w:hAnsi="Times New Roman"/>
          <w:bCs/>
          <w:sz w:val="34"/>
          <w:szCs w:val="34"/>
        </w:rPr>
        <w:t>5</w:t>
      </w:r>
      <w:r w:rsidRPr="000114E9">
        <w:rPr>
          <w:rFonts w:ascii="Times New Roman" w:hAnsi="Times New Roman"/>
          <w:bCs/>
          <w:sz w:val="34"/>
          <w:szCs w:val="34"/>
        </w:rPr>
        <w:t>. A 202</w:t>
      </w:r>
      <w:r>
        <w:rPr>
          <w:rFonts w:ascii="Times New Roman" w:hAnsi="Times New Roman"/>
          <w:bCs/>
          <w:sz w:val="34"/>
          <w:szCs w:val="34"/>
        </w:rPr>
        <w:t>4</w:t>
      </w:r>
      <w:r w:rsidRPr="000114E9">
        <w:rPr>
          <w:rFonts w:ascii="Times New Roman" w:hAnsi="Times New Roman"/>
          <w:bCs/>
          <w:sz w:val="34"/>
          <w:szCs w:val="34"/>
        </w:rPr>
        <w:t>. évi egyszerűsített éves beszámoló és közhasznúsági melléklet ismertetése és elfogadása</w:t>
      </w:r>
    </w:p>
    <w:p w14:paraId="70123571" w14:textId="77777777" w:rsidR="00382F74" w:rsidRDefault="00382F74" w:rsidP="00382F74">
      <w:pPr>
        <w:spacing w:after="0" w:line="240" w:lineRule="auto"/>
        <w:rPr>
          <w:rFonts w:ascii="Times New Roman" w:hAnsi="Times New Roman"/>
          <w:bCs/>
          <w:sz w:val="34"/>
          <w:szCs w:val="34"/>
        </w:rPr>
      </w:pPr>
      <w:r>
        <w:rPr>
          <w:rFonts w:ascii="Times New Roman" w:hAnsi="Times New Roman"/>
          <w:bCs/>
          <w:sz w:val="34"/>
          <w:szCs w:val="34"/>
        </w:rPr>
        <w:t>6</w:t>
      </w:r>
      <w:r w:rsidRPr="000114E9">
        <w:rPr>
          <w:rFonts w:ascii="Times New Roman" w:hAnsi="Times New Roman"/>
          <w:bCs/>
          <w:sz w:val="34"/>
          <w:szCs w:val="34"/>
        </w:rPr>
        <w:t>. A 202</w:t>
      </w:r>
      <w:r>
        <w:rPr>
          <w:rFonts w:ascii="Times New Roman" w:hAnsi="Times New Roman"/>
          <w:bCs/>
          <w:sz w:val="34"/>
          <w:szCs w:val="34"/>
        </w:rPr>
        <w:t>4</w:t>
      </w:r>
      <w:r w:rsidRPr="000114E9">
        <w:rPr>
          <w:rFonts w:ascii="Times New Roman" w:hAnsi="Times New Roman"/>
          <w:bCs/>
          <w:sz w:val="34"/>
          <w:szCs w:val="34"/>
        </w:rPr>
        <w:t>. év szakmai beszámolójának ismertetése és elfogadása</w:t>
      </w:r>
    </w:p>
    <w:p w14:paraId="05991B6D" w14:textId="77777777" w:rsidR="00382F74" w:rsidRDefault="00382F74" w:rsidP="00382F74">
      <w:pPr>
        <w:spacing w:after="0" w:line="240" w:lineRule="auto"/>
        <w:rPr>
          <w:rFonts w:ascii="Times New Roman" w:hAnsi="Times New Roman"/>
          <w:bCs/>
          <w:sz w:val="34"/>
          <w:szCs w:val="34"/>
        </w:rPr>
      </w:pPr>
      <w:r>
        <w:rPr>
          <w:rFonts w:ascii="Times New Roman" w:hAnsi="Times New Roman"/>
          <w:bCs/>
          <w:sz w:val="34"/>
          <w:szCs w:val="34"/>
        </w:rPr>
        <w:t>7</w:t>
      </w:r>
      <w:r w:rsidRPr="000114E9">
        <w:rPr>
          <w:rFonts w:ascii="Times New Roman" w:hAnsi="Times New Roman"/>
          <w:bCs/>
          <w:sz w:val="34"/>
          <w:szCs w:val="34"/>
        </w:rPr>
        <w:t>. A 202</w:t>
      </w:r>
      <w:r>
        <w:rPr>
          <w:rFonts w:ascii="Times New Roman" w:hAnsi="Times New Roman"/>
          <w:bCs/>
          <w:sz w:val="34"/>
          <w:szCs w:val="34"/>
        </w:rPr>
        <w:t>5</w:t>
      </w:r>
      <w:r w:rsidRPr="000114E9">
        <w:rPr>
          <w:rFonts w:ascii="Times New Roman" w:hAnsi="Times New Roman"/>
          <w:bCs/>
          <w:sz w:val="34"/>
          <w:szCs w:val="34"/>
        </w:rPr>
        <w:t>-</w:t>
      </w:r>
      <w:r>
        <w:rPr>
          <w:rFonts w:ascii="Times New Roman" w:hAnsi="Times New Roman"/>
          <w:bCs/>
          <w:sz w:val="34"/>
          <w:szCs w:val="34"/>
        </w:rPr>
        <w:t>ö</w:t>
      </w:r>
      <w:r w:rsidRPr="000114E9">
        <w:rPr>
          <w:rFonts w:ascii="Times New Roman" w:hAnsi="Times New Roman"/>
          <w:bCs/>
          <w:sz w:val="34"/>
          <w:szCs w:val="34"/>
        </w:rPr>
        <w:t>s költségvetési terv ismertetése és elfogadása</w:t>
      </w:r>
    </w:p>
    <w:p w14:paraId="5DBDE350" w14:textId="77777777" w:rsidR="00382F74" w:rsidRDefault="00382F74" w:rsidP="00382F74">
      <w:pPr>
        <w:spacing w:after="0" w:line="240" w:lineRule="auto"/>
        <w:rPr>
          <w:rFonts w:ascii="Times New Roman" w:hAnsi="Times New Roman"/>
          <w:bCs/>
          <w:sz w:val="34"/>
          <w:szCs w:val="34"/>
        </w:rPr>
      </w:pPr>
      <w:r>
        <w:rPr>
          <w:rFonts w:ascii="Times New Roman" w:hAnsi="Times New Roman"/>
          <w:bCs/>
          <w:sz w:val="34"/>
          <w:szCs w:val="34"/>
        </w:rPr>
        <w:t>8. Új Jelölőbizottsági tag megválasztása</w:t>
      </w:r>
    </w:p>
    <w:p w14:paraId="58C64F2D" w14:textId="75119A60" w:rsidR="00382F74" w:rsidRDefault="00382F74" w:rsidP="00382F74">
      <w:pPr>
        <w:spacing w:after="0" w:line="240" w:lineRule="auto"/>
        <w:rPr>
          <w:rFonts w:ascii="Times New Roman" w:hAnsi="Times New Roman"/>
          <w:bCs/>
          <w:sz w:val="34"/>
          <w:szCs w:val="34"/>
        </w:rPr>
      </w:pPr>
      <w:r>
        <w:rPr>
          <w:rFonts w:ascii="Times New Roman" w:hAnsi="Times New Roman"/>
          <w:bCs/>
          <w:sz w:val="34"/>
          <w:szCs w:val="34"/>
        </w:rPr>
        <w:t xml:space="preserve">Előzetesen a tisztségre </w:t>
      </w:r>
      <w:r w:rsidR="00126BF9">
        <w:rPr>
          <w:rFonts w:ascii="Times New Roman" w:hAnsi="Times New Roman"/>
          <w:bCs/>
          <w:sz w:val="34"/>
          <w:szCs w:val="34"/>
        </w:rPr>
        <w:t>nem történt jelentkezés.</w:t>
      </w:r>
      <w:r>
        <w:rPr>
          <w:rFonts w:ascii="Times New Roman" w:hAnsi="Times New Roman"/>
          <w:bCs/>
          <w:sz w:val="34"/>
          <w:szCs w:val="34"/>
        </w:rPr>
        <w:t xml:space="preserve"> A közgyűlésen lesz lehetőség további jelölésekre.</w:t>
      </w:r>
    </w:p>
    <w:p w14:paraId="3245C2BB" w14:textId="77777777" w:rsidR="00954D13" w:rsidRDefault="00954D13" w:rsidP="00382F74">
      <w:pPr>
        <w:spacing w:after="0" w:line="240" w:lineRule="auto"/>
        <w:rPr>
          <w:rFonts w:ascii="Times New Roman" w:hAnsi="Times New Roman"/>
          <w:bCs/>
          <w:sz w:val="34"/>
          <w:szCs w:val="34"/>
        </w:rPr>
      </w:pPr>
    </w:p>
    <w:p w14:paraId="1A2095EF" w14:textId="77777777" w:rsidR="00382F74" w:rsidRDefault="00382F74" w:rsidP="00382F74">
      <w:pPr>
        <w:spacing w:after="0" w:line="240" w:lineRule="auto"/>
        <w:rPr>
          <w:rFonts w:ascii="Times New Roman" w:hAnsi="Times New Roman"/>
          <w:bCs/>
          <w:sz w:val="34"/>
          <w:szCs w:val="34"/>
        </w:rPr>
      </w:pPr>
      <w:r>
        <w:rPr>
          <w:rFonts w:ascii="Times New Roman" w:hAnsi="Times New Roman"/>
          <w:bCs/>
          <w:sz w:val="34"/>
          <w:szCs w:val="34"/>
        </w:rPr>
        <w:lastRenderedPageBreak/>
        <w:t>9. Új országos küldött választása</w:t>
      </w:r>
    </w:p>
    <w:p w14:paraId="00504DD3" w14:textId="73F19641" w:rsidR="00382F74" w:rsidRDefault="00382F74" w:rsidP="00382F74">
      <w:pPr>
        <w:spacing w:after="0" w:line="240" w:lineRule="auto"/>
        <w:rPr>
          <w:rFonts w:ascii="Times New Roman" w:hAnsi="Times New Roman"/>
          <w:bCs/>
          <w:sz w:val="34"/>
          <w:szCs w:val="34"/>
        </w:rPr>
      </w:pPr>
      <w:r>
        <w:rPr>
          <w:rFonts w:ascii="Times New Roman" w:hAnsi="Times New Roman"/>
          <w:bCs/>
          <w:sz w:val="34"/>
          <w:szCs w:val="34"/>
        </w:rPr>
        <w:t xml:space="preserve">Előzetesen a tisztségre jelentkezők: </w:t>
      </w:r>
      <w:r w:rsidR="00126BF9">
        <w:rPr>
          <w:rFonts w:ascii="Times New Roman" w:hAnsi="Times New Roman"/>
          <w:bCs/>
          <w:sz w:val="34"/>
          <w:szCs w:val="34"/>
        </w:rPr>
        <w:t xml:space="preserve">Dr. Velegi Dorottya. </w:t>
      </w:r>
      <w:r>
        <w:rPr>
          <w:rFonts w:ascii="Times New Roman" w:hAnsi="Times New Roman"/>
          <w:bCs/>
          <w:sz w:val="34"/>
          <w:szCs w:val="34"/>
        </w:rPr>
        <w:t>A közgyűlésen lesz lehetőség további jelölésekre.</w:t>
      </w:r>
      <w:r w:rsidRPr="00382F74">
        <w:rPr>
          <w:rFonts w:ascii="Times New Roman" w:hAnsi="Times New Roman"/>
          <w:bCs/>
          <w:sz w:val="34"/>
          <w:szCs w:val="34"/>
        </w:rPr>
        <w:t xml:space="preserve"> </w:t>
      </w:r>
    </w:p>
    <w:p w14:paraId="1AF442B9" w14:textId="77777777" w:rsidR="00382F74" w:rsidRDefault="00382F74" w:rsidP="00382F74">
      <w:pPr>
        <w:spacing w:after="0" w:line="240" w:lineRule="auto"/>
        <w:rPr>
          <w:rFonts w:ascii="Times New Roman" w:hAnsi="Times New Roman"/>
          <w:bCs/>
          <w:sz w:val="34"/>
          <w:szCs w:val="34"/>
        </w:rPr>
      </w:pPr>
      <w:r>
        <w:rPr>
          <w:rFonts w:ascii="Times New Roman" w:hAnsi="Times New Roman"/>
          <w:bCs/>
          <w:sz w:val="34"/>
          <w:szCs w:val="34"/>
        </w:rPr>
        <w:t>10</w:t>
      </w:r>
      <w:r w:rsidRPr="000114E9">
        <w:rPr>
          <w:rFonts w:ascii="Times New Roman" w:hAnsi="Times New Roman"/>
          <w:bCs/>
          <w:sz w:val="34"/>
          <w:szCs w:val="34"/>
        </w:rPr>
        <w:t>. Hozzászólások, javaslatok</w:t>
      </w:r>
    </w:p>
    <w:p w14:paraId="5E04C464" w14:textId="2C511829" w:rsidR="00382F74" w:rsidRDefault="00382F74" w:rsidP="00382F74">
      <w:pPr>
        <w:spacing w:after="0" w:line="240" w:lineRule="auto"/>
        <w:rPr>
          <w:rFonts w:ascii="Times New Roman" w:hAnsi="Times New Roman"/>
          <w:bCs/>
          <w:sz w:val="34"/>
          <w:szCs w:val="34"/>
        </w:rPr>
      </w:pPr>
    </w:p>
    <w:p w14:paraId="78AFC3B7" w14:textId="161E22A4" w:rsidR="00382F74" w:rsidRDefault="00382F74" w:rsidP="00382F74">
      <w:pPr>
        <w:suppressAutoHyphens w:val="0"/>
        <w:autoSpaceDN/>
        <w:spacing w:after="0" w:line="240" w:lineRule="auto"/>
        <w:textAlignment w:val="auto"/>
        <w:rPr>
          <w:rFonts w:ascii="Times New Roman" w:eastAsiaTheme="minorHAnsi" w:hAnsi="Times New Roman" w:cs="Calibri"/>
          <w:bCs/>
          <w:sz w:val="34"/>
          <w:szCs w:val="34"/>
        </w:rPr>
      </w:pPr>
      <w:r>
        <w:rPr>
          <w:rFonts w:ascii="Times New Roman" w:hAnsi="Times New Roman"/>
          <w:bCs/>
          <w:sz w:val="34"/>
          <w:szCs w:val="34"/>
        </w:rPr>
        <w:t>A napirendekhez kapcsolódó anyagok meghívóval együtt történő kiküldésére a hosszú terjedelmük miatt nincs lehetőség, így azok az egyesület honlapján (</w:t>
      </w:r>
      <w:r w:rsidRPr="00FE1013">
        <w:rPr>
          <w:rFonts w:ascii="Times New Roman" w:hAnsi="Times New Roman"/>
          <w:bCs/>
          <w:sz w:val="34"/>
          <w:szCs w:val="34"/>
        </w:rPr>
        <w:t>http</w:t>
      </w:r>
      <w:r w:rsidR="00126BF9">
        <w:rPr>
          <w:rFonts w:ascii="Times New Roman" w:hAnsi="Times New Roman"/>
          <w:bCs/>
          <w:sz w:val="34"/>
          <w:szCs w:val="34"/>
        </w:rPr>
        <w:t>s</w:t>
      </w:r>
      <w:r w:rsidRPr="00FE1013">
        <w:rPr>
          <w:rFonts w:ascii="Times New Roman" w:hAnsi="Times New Roman"/>
          <w:bCs/>
          <w:sz w:val="34"/>
          <w:szCs w:val="34"/>
        </w:rPr>
        <w:t>://</w:t>
      </w:r>
      <w:r>
        <w:rPr>
          <w:rFonts w:ascii="Times New Roman" w:hAnsi="Times New Roman"/>
          <w:bCs/>
          <w:sz w:val="34"/>
          <w:szCs w:val="34"/>
        </w:rPr>
        <w:t>www.</w:t>
      </w:r>
      <w:r w:rsidRPr="00FE1013">
        <w:rPr>
          <w:rFonts w:ascii="Times New Roman" w:hAnsi="Times New Roman"/>
          <w:bCs/>
          <w:sz w:val="34"/>
          <w:szCs w:val="34"/>
        </w:rPr>
        <w:t>herminaegyesulet.hu/</w:t>
      </w:r>
      <w:r>
        <w:rPr>
          <w:rFonts w:ascii="Times New Roman" w:hAnsi="Times New Roman"/>
          <w:bCs/>
          <w:sz w:val="34"/>
          <w:szCs w:val="34"/>
        </w:rPr>
        <w:t xml:space="preserve">) és hírlevelében kerülnek közzétételre, illetve igény esetén a közgyűlésen is felolvasásra </w:t>
      </w:r>
      <w:r w:rsidRPr="00382F74">
        <w:rPr>
          <w:rFonts w:ascii="Times New Roman" w:eastAsiaTheme="minorHAnsi" w:hAnsi="Times New Roman" w:cs="Calibri"/>
          <w:bCs/>
          <w:sz w:val="34"/>
          <w:szCs w:val="34"/>
        </w:rPr>
        <w:t>kerülnek.</w:t>
      </w:r>
    </w:p>
    <w:p w14:paraId="4ABA94FB" w14:textId="09F44915" w:rsidR="00382F74" w:rsidRPr="000114E9" w:rsidRDefault="00382F74" w:rsidP="00382F74">
      <w:pPr>
        <w:suppressAutoHyphens w:val="0"/>
        <w:autoSpaceDN/>
        <w:spacing w:before="120" w:after="0" w:line="240" w:lineRule="auto"/>
        <w:textAlignment w:val="auto"/>
        <w:rPr>
          <w:rFonts w:ascii="Times New Roman" w:hAnsi="Times New Roman"/>
          <w:bCs/>
          <w:sz w:val="34"/>
          <w:szCs w:val="34"/>
        </w:rPr>
      </w:pPr>
      <w:r w:rsidRPr="00382F74">
        <w:rPr>
          <w:rFonts w:ascii="Times New Roman" w:eastAsiaTheme="minorHAnsi" w:hAnsi="Times New Roman" w:cs="Calibri"/>
          <w:bCs/>
          <w:sz w:val="34"/>
          <w:szCs w:val="34"/>
        </w:rPr>
        <w:t>Felhívjuk tagtársunk figyelmét, hogy a tagok regisztrációja aláírt jelenléti ív</w:t>
      </w:r>
      <w:r w:rsidRPr="000114E9">
        <w:rPr>
          <w:rFonts w:ascii="Times New Roman" w:hAnsi="Times New Roman"/>
          <w:bCs/>
          <w:sz w:val="34"/>
          <w:szCs w:val="34"/>
        </w:rPr>
        <w:t xml:space="preserve"> alapján történik. Kérjük, hogy a közgyűlés eredményessége érdekében a meghirdetett 9 óra 30 perccel kezdődő időponttól előre láthatólag 1</w:t>
      </w:r>
      <w:r>
        <w:rPr>
          <w:rFonts w:ascii="Times New Roman" w:hAnsi="Times New Roman"/>
          <w:bCs/>
          <w:sz w:val="34"/>
          <w:szCs w:val="34"/>
        </w:rPr>
        <w:t>4</w:t>
      </w:r>
      <w:r w:rsidRPr="000114E9">
        <w:rPr>
          <w:rFonts w:ascii="Times New Roman" w:hAnsi="Times New Roman"/>
          <w:bCs/>
          <w:sz w:val="34"/>
          <w:szCs w:val="34"/>
        </w:rPr>
        <w:t xml:space="preserve"> óráig a közgyűlés határozatképességét biztosítani szíveskedjen!</w:t>
      </w:r>
    </w:p>
    <w:p w14:paraId="72F22F08" w14:textId="77777777" w:rsidR="00382F74" w:rsidRPr="000114E9" w:rsidRDefault="00382F74" w:rsidP="00382F74">
      <w:pPr>
        <w:spacing w:before="120" w:after="0" w:line="240" w:lineRule="auto"/>
        <w:rPr>
          <w:rFonts w:ascii="Times New Roman" w:hAnsi="Times New Roman"/>
          <w:bCs/>
          <w:sz w:val="34"/>
          <w:szCs w:val="34"/>
        </w:rPr>
      </w:pPr>
      <w:r w:rsidRPr="00382F74">
        <w:rPr>
          <w:rFonts w:ascii="Times New Roman" w:eastAsiaTheme="minorHAnsi" w:hAnsi="Times New Roman" w:cs="Calibri"/>
          <w:bCs/>
          <w:sz w:val="34"/>
          <w:szCs w:val="34"/>
        </w:rPr>
        <w:t>Az érvényes tagsági igazolványát, mely a szavazás alapfeltétele, mindenki</w:t>
      </w:r>
      <w:r w:rsidRPr="000114E9">
        <w:rPr>
          <w:rFonts w:ascii="Times New Roman" w:hAnsi="Times New Roman"/>
          <w:bCs/>
          <w:sz w:val="34"/>
          <w:szCs w:val="34"/>
        </w:rPr>
        <w:t xml:space="preserve"> hozza magával!</w:t>
      </w:r>
    </w:p>
    <w:p w14:paraId="50033B8B" w14:textId="77777777" w:rsidR="00382F74" w:rsidRPr="000114E9" w:rsidRDefault="00382F74" w:rsidP="00382F74">
      <w:pPr>
        <w:spacing w:before="120" w:after="0" w:line="240" w:lineRule="auto"/>
        <w:rPr>
          <w:rFonts w:ascii="Times New Roman" w:hAnsi="Times New Roman"/>
          <w:bCs/>
          <w:sz w:val="34"/>
          <w:szCs w:val="34"/>
        </w:rPr>
      </w:pPr>
      <w:r w:rsidRPr="000114E9">
        <w:rPr>
          <w:rFonts w:ascii="Times New Roman" w:hAnsi="Times New Roman"/>
          <w:bCs/>
          <w:sz w:val="34"/>
          <w:szCs w:val="34"/>
        </w:rPr>
        <w:t>Megjelenésére feltétlenül számítunk!</w:t>
      </w:r>
    </w:p>
    <w:p w14:paraId="2710243B" w14:textId="77777777" w:rsidR="00382F74" w:rsidRPr="00382F74" w:rsidRDefault="00382F74" w:rsidP="00382F74">
      <w:pPr>
        <w:spacing w:after="0" w:line="240" w:lineRule="auto"/>
        <w:rPr>
          <w:rFonts w:ascii="Times New Roman" w:hAnsi="Times New Roman"/>
          <w:bCs/>
          <w:sz w:val="34"/>
          <w:szCs w:val="34"/>
        </w:rPr>
      </w:pPr>
    </w:p>
    <w:p w14:paraId="314AB204" w14:textId="77777777" w:rsidR="00382F74" w:rsidRPr="00382F74" w:rsidRDefault="00382F74" w:rsidP="00382F74">
      <w:pPr>
        <w:spacing w:after="0" w:line="240" w:lineRule="auto"/>
        <w:rPr>
          <w:rFonts w:ascii="Times New Roman" w:hAnsi="Times New Roman"/>
          <w:bCs/>
          <w:sz w:val="34"/>
          <w:szCs w:val="34"/>
        </w:rPr>
      </w:pPr>
      <w:r w:rsidRPr="00382F74">
        <w:rPr>
          <w:rFonts w:ascii="Times New Roman" w:hAnsi="Times New Roman"/>
          <w:bCs/>
          <w:sz w:val="34"/>
          <w:szCs w:val="34"/>
        </w:rPr>
        <w:t>Budapest, 2025. március 28.</w:t>
      </w:r>
    </w:p>
    <w:p w14:paraId="199C2157" w14:textId="77777777" w:rsidR="00382F74" w:rsidRPr="00382F74" w:rsidRDefault="00382F74" w:rsidP="00382F74">
      <w:pPr>
        <w:spacing w:after="0" w:line="240" w:lineRule="auto"/>
        <w:rPr>
          <w:rFonts w:ascii="Times New Roman" w:hAnsi="Times New Roman"/>
          <w:bCs/>
          <w:sz w:val="34"/>
          <w:szCs w:val="34"/>
        </w:rPr>
      </w:pPr>
    </w:p>
    <w:p w14:paraId="15B7D0F0" w14:textId="77777777" w:rsidR="00382F74" w:rsidRPr="00382F74" w:rsidRDefault="00382F74" w:rsidP="00382F74">
      <w:pPr>
        <w:spacing w:after="0" w:line="240" w:lineRule="auto"/>
        <w:rPr>
          <w:rFonts w:ascii="Times New Roman" w:hAnsi="Times New Roman"/>
          <w:bCs/>
          <w:sz w:val="34"/>
          <w:szCs w:val="34"/>
        </w:rPr>
      </w:pPr>
    </w:p>
    <w:p w14:paraId="47D741DB" w14:textId="77777777" w:rsidR="00382F74" w:rsidRPr="00382F74" w:rsidRDefault="00382F74" w:rsidP="00382F74">
      <w:pPr>
        <w:spacing w:after="0" w:line="240" w:lineRule="auto"/>
        <w:rPr>
          <w:rFonts w:ascii="Times New Roman" w:hAnsi="Times New Roman"/>
          <w:bCs/>
          <w:sz w:val="34"/>
          <w:szCs w:val="34"/>
        </w:rPr>
      </w:pPr>
    </w:p>
    <w:p w14:paraId="28065104" w14:textId="77777777" w:rsidR="00382F74" w:rsidRPr="00382F74" w:rsidRDefault="00382F74" w:rsidP="00382F74">
      <w:pPr>
        <w:spacing w:after="0" w:line="240" w:lineRule="auto"/>
        <w:rPr>
          <w:rFonts w:ascii="Times New Roman" w:hAnsi="Times New Roman"/>
          <w:bCs/>
          <w:sz w:val="34"/>
          <w:szCs w:val="34"/>
        </w:rPr>
      </w:pPr>
    </w:p>
    <w:p w14:paraId="155ED3DB" w14:textId="77777777" w:rsidR="00382F74" w:rsidRPr="000114E9" w:rsidRDefault="00382F74" w:rsidP="00382F74">
      <w:pPr>
        <w:spacing w:after="0" w:line="240" w:lineRule="auto"/>
        <w:rPr>
          <w:rFonts w:ascii="Times New Roman" w:hAnsi="Times New Roman"/>
          <w:bCs/>
          <w:sz w:val="34"/>
          <w:szCs w:val="34"/>
        </w:rPr>
      </w:pPr>
    </w:p>
    <w:p w14:paraId="71F24462" w14:textId="77777777" w:rsidR="00382F74" w:rsidRPr="000114E9" w:rsidRDefault="00382F74" w:rsidP="00382F74">
      <w:pPr>
        <w:spacing w:after="0" w:line="240" w:lineRule="auto"/>
        <w:rPr>
          <w:rFonts w:ascii="Times New Roman" w:hAnsi="Times New Roman"/>
          <w:bCs/>
          <w:sz w:val="34"/>
          <w:szCs w:val="34"/>
        </w:rPr>
      </w:pPr>
    </w:p>
    <w:p w14:paraId="76365CE8" w14:textId="77777777" w:rsidR="00382F74" w:rsidRDefault="00382F74" w:rsidP="00382F74">
      <w:pPr>
        <w:spacing w:after="0" w:line="240" w:lineRule="auto"/>
        <w:rPr>
          <w:rFonts w:ascii="Times New Roman" w:hAnsi="Times New Roman"/>
          <w:bCs/>
          <w:sz w:val="34"/>
          <w:szCs w:val="34"/>
        </w:rPr>
      </w:pPr>
    </w:p>
    <w:p w14:paraId="1E97337C" w14:textId="77777777" w:rsidR="00382F74" w:rsidRDefault="00382F74" w:rsidP="00382F74">
      <w:pPr>
        <w:spacing w:after="0" w:line="240" w:lineRule="auto"/>
        <w:jc w:val="center"/>
        <w:rPr>
          <w:rFonts w:ascii="Times New Roman" w:hAnsi="Times New Roman"/>
          <w:bCs/>
          <w:sz w:val="34"/>
          <w:szCs w:val="34"/>
        </w:rPr>
      </w:pPr>
      <w:r w:rsidRPr="000114E9">
        <w:rPr>
          <w:rFonts w:ascii="Times New Roman" w:hAnsi="Times New Roman"/>
          <w:bCs/>
          <w:sz w:val="34"/>
          <w:szCs w:val="34"/>
        </w:rPr>
        <w:t>Bukta Bence</w:t>
      </w:r>
      <w:r>
        <w:rPr>
          <w:rFonts w:ascii="Times New Roman" w:hAnsi="Times New Roman"/>
          <w:bCs/>
          <w:sz w:val="34"/>
          <w:szCs w:val="34"/>
        </w:rPr>
        <w:t xml:space="preserve"> e</w:t>
      </w:r>
      <w:r w:rsidRPr="000114E9">
        <w:rPr>
          <w:rFonts w:ascii="Times New Roman" w:hAnsi="Times New Roman"/>
          <w:bCs/>
          <w:sz w:val="34"/>
          <w:szCs w:val="34"/>
        </w:rPr>
        <w:t>lnök</w:t>
      </w:r>
    </w:p>
    <w:p w14:paraId="299ED19F" w14:textId="77777777" w:rsidR="00382F74" w:rsidRPr="00382F74" w:rsidRDefault="00382F74" w:rsidP="00382F74">
      <w:pPr>
        <w:spacing w:after="0" w:line="240" w:lineRule="auto"/>
        <w:jc w:val="center"/>
        <w:rPr>
          <w:rFonts w:ascii="Times New Roman" w:hAnsi="Times New Roman"/>
          <w:bCs/>
          <w:sz w:val="34"/>
          <w:szCs w:val="34"/>
        </w:rPr>
      </w:pPr>
      <w:r>
        <w:rPr>
          <w:rFonts w:ascii="Times New Roman" w:hAnsi="Times New Roman"/>
          <w:bCs/>
          <w:sz w:val="34"/>
          <w:szCs w:val="34"/>
        </w:rPr>
        <w:t>Vakok és Gyengénlátók Hermina Egyesülete</w:t>
      </w:r>
    </w:p>
    <w:p w14:paraId="66114A62" w14:textId="4CDC95BB" w:rsidR="00382F74" w:rsidRDefault="00382F74" w:rsidP="00382F74">
      <w:pPr>
        <w:spacing w:after="0" w:line="240" w:lineRule="auto"/>
        <w:rPr>
          <w:rFonts w:ascii="Times New Roman" w:hAnsi="Times New Roman"/>
          <w:bCs/>
          <w:sz w:val="34"/>
          <w:szCs w:val="34"/>
        </w:rPr>
      </w:pPr>
    </w:p>
    <w:p w14:paraId="6A6C29EB" w14:textId="77777777" w:rsidR="00382F74" w:rsidRPr="00382F74" w:rsidRDefault="00382F74" w:rsidP="00382F74">
      <w:pPr>
        <w:spacing w:after="0" w:line="240" w:lineRule="auto"/>
        <w:rPr>
          <w:rFonts w:ascii="Times New Roman" w:hAnsi="Times New Roman"/>
          <w:bCs/>
          <w:sz w:val="34"/>
          <w:szCs w:val="34"/>
        </w:rPr>
      </w:pPr>
    </w:p>
    <w:sectPr w:rsidR="00382F74" w:rsidRPr="00382F74" w:rsidSect="00515563">
      <w:headerReference w:type="default" r:id="rId9"/>
      <w:footerReference w:type="default" r:id="rId10"/>
      <w:pgSz w:w="11906" w:h="16838"/>
      <w:pgMar w:top="720" w:right="720" w:bottom="720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02F97E" w14:textId="77777777" w:rsidR="00CE0ECD" w:rsidRDefault="00CE0ECD" w:rsidP="00EA6F8F">
      <w:pPr>
        <w:spacing w:after="0" w:line="240" w:lineRule="auto"/>
      </w:pPr>
      <w:r>
        <w:separator/>
      </w:r>
    </w:p>
  </w:endnote>
  <w:endnote w:type="continuationSeparator" w:id="0">
    <w:p w14:paraId="0C3DFEAE" w14:textId="77777777" w:rsidR="00CE0ECD" w:rsidRDefault="00CE0ECD" w:rsidP="00EA6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A0B218" w14:textId="6E30BC16" w:rsidR="00EE1B05" w:rsidRPr="00515563" w:rsidRDefault="00515563">
    <w:pPr>
      <w:pStyle w:val="llb"/>
      <w:rPr>
        <w:rFonts w:ascii="Garamond" w:hAnsi="Garamond"/>
        <w:color w:val="02530D"/>
        <w:sz w:val="28"/>
        <w:szCs w:val="28"/>
      </w:rPr>
    </w:pPr>
    <w:r w:rsidRPr="00515563">
      <w:rPr>
        <w:rFonts w:ascii="Garamond" w:hAnsi="Garamond"/>
        <w:color w:val="02530D"/>
        <w:sz w:val="28"/>
        <w:szCs w:val="28"/>
      </w:rPr>
      <w:t>Vakok és Gyeng</w:t>
    </w:r>
    <w:r w:rsidRPr="00562F37">
      <w:rPr>
        <w:rFonts w:ascii="Garamond" w:hAnsi="Garamond"/>
        <w:color w:val="02530D"/>
        <w:sz w:val="28"/>
        <w:szCs w:val="28"/>
      </w:rPr>
      <w:t>énl</w:t>
    </w:r>
    <w:r w:rsidRPr="00515563">
      <w:rPr>
        <w:rFonts w:ascii="Garamond" w:hAnsi="Garamond"/>
        <w:color w:val="02530D"/>
        <w:sz w:val="28"/>
        <w:szCs w:val="28"/>
      </w:rPr>
      <w:t>átók Hermina Egyesülete</w:t>
    </w:r>
  </w:p>
  <w:p w14:paraId="5EAC9C04" w14:textId="77777777" w:rsidR="00515563" w:rsidRPr="00515563" w:rsidRDefault="00515563">
    <w:pPr>
      <w:pStyle w:val="llb"/>
      <w:rPr>
        <w:rFonts w:ascii="Garamond" w:hAnsi="Garamond"/>
        <w:color w:val="02530D"/>
        <w:sz w:val="8"/>
        <w:szCs w:val="8"/>
      </w:rPr>
    </w:pPr>
  </w:p>
  <w:tbl>
    <w:tblPr>
      <w:tblStyle w:val="Rcsostblzat"/>
      <w:tblW w:w="1042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687"/>
      <w:gridCol w:w="4733"/>
    </w:tblGrid>
    <w:tr w:rsidR="00562F37" w14:paraId="2285716E" w14:textId="77777777" w:rsidTr="00562F37">
      <w:trPr>
        <w:trHeight w:val="677"/>
      </w:trPr>
      <w:tc>
        <w:tcPr>
          <w:tcW w:w="5687" w:type="dxa"/>
        </w:tcPr>
        <w:p w14:paraId="43512BA0" w14:textId="6B9CACD2" w:rsidR="00562F37" w:rsidRDefault="00B133E4">
          <w:pPr>
            <w:pStyle w:val="llb"/>
            <w:rPr>
              <w:rFonts w:ascii="Garamond" w:hAnsi="Garamond"/>
              <w:color w:val="001202"/>
            </w:rPr>
          </w:pPr>
          <w:r>
            <w:rPr>
              <w:rFonts w:ascii="Garamond" w:hAnsi="Garamond"/>
              <w:color w:val="001202"/>
            </w:rPr>
            <w:t xml:space="preserve">Adószám: </w:t>
          </w:r>
          <w:r w:rsidR="00562F37" w:rsidRPr="00871335">
            <w:rPr>
              <w:rFonts w:ascii="Garamond" w:hAnsi="Garamond"/>
              <w:color w:val="001202"/>
            </w:rPr>
            <w:t>18186299</w:t>
          </w:r>
          <w:r w:rsidR="00562F37" w:rsidRPr="00562F37">
            <w:rPr>
              <w:rFonts w:ascii="Garamond" w:hAnsi="Garamond"/>
              <w:color w:val="001202"/>
            </w:rPr>
            <w:t>-</w:t>
          </w:r>
          <w:r w:rsidR="00562F37" w:rsidRPr="00871335">
            <w:rPr>
              <w:rFonts w:ascii="Garamond" w:hAnsi="Garamond"/>
              <w:color w:val="001202"/>
            </w:rPr>
            <w:t>1-42</w:t>
          </w:r>
        </w:p>
        <w:p w14:paraId="60C3A858" w14:textId="0DC09E02" w:rsidR="00562F37" w:rsidRPr="00871335" w:rsidRDefault="00B133E4">
          <w:pPr>
            <w:pStyle w:val="llb"/>
            <w:rPr>
              <w:rFonts w:ascii="Garamond" w:hAnsi="Garamond"/>
              <w:color w:val="001202"/>
            </w:rPr>
          </w:pPr>
          <w:r>
            <w:rPr>
              <w:rFonts w:ascii="Garamond" w:hAnsi="Garamond"/>
              <w:color w:val="001202"/>
            </w:rPr>
            <w:t>S</w:t>
          </w:r>
          <w:r w:rsidR="00562F37">
            <w:rPr>
              <w:rFonts w:ascii="Garamond" w:hAnsi="Garamond"/>
              <w:color w:val="001202"/>
            </w:rPr>
            <w:t xml:space="preserve">zámlaszám: </w:t>
          </w:r>
          <w:r w:rsidR="00562F37" w:rsidRPr="00871335">
            <w:rPr>
              <w:rFonts w:ascii="Garamond" w:hAnsi="Garamond"/>
              <w:color w:val="001202"/>
            </w:rPr>
            <w:t>11714006-25983751</w:t>
          </w:r>
        </w:p>
      </w:tc>
      <w:tc>
        <w:tcPr>
          <w:tcW w:w="4733" w:type="dxa"/>
        </w:tcPr>
        <w:p w14:paraId="194FB953" w14:textId="298F68C7" w:rsidR="00562F37" w:rsidRDefault="00DB5E5D" w:rsidP="00562F37">
          <w:pPr>
            <w:pStyle w:val="llb"/>
            <w:rPr>
              <w:rFonts w:ascii="Garamond" w:hAnsi="Garamond"/>
              <w:color w:val="02530D"/>
            </w:rPr>
          </w:pPr>
          <w:r>
            <w:rPr>
              <w:noProof/>
            </w:rPr>
            <w:drawing>
              <wp:inline distT="0" distB="0" distL="0" distR="0" wp14:anchorId="4B29B45C" wp14:editId="4D79511D">
                <wp:extent cx="163195" cy="163195"/>
                <wp:effectExtent l="0" t="0" r="8255" b="8255"/>
                <wp:docPr id="896891155" name="Kép 8968911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ép 2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 flipH="1">
                          <a:off x="0" y="0"/>
                          <a:ext cx="163195" cy="163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562F37" w:rsidRPr="00515563">
            <w:rPr>
              <w:rFonts w:ascii="Garamond" w:hAnsi="Garamond"/>
              <w:color w:val="001202"/>
            </w:rPr>
            <w:t>114</w:t>
          </w:r>
          <w:r w:rsidR="00A14B23">
            <w:rPr>
              <w:rFonts w:ascii="Garamond" w:hAnsi="Garamond"/>
              <w:color w:val="001202"/>
            </w:rPr>
            <w:t>3 Budapest, Gizella út 19/B, fsz. 2.</w:t>
          </w:r>
        </w:p>
      </w:tc>
    </w:tr>
  </w:tbl>
  <w:p w14:paraId="00DA5FBE" w14:textId="6A7B70BB" w:rsidR="00EE1B05" w:rsidRPr="00EE1B05" w:rsidRDefault="00EE1B05" w:rsidP="00515563">
    <w:pPr>
      <w:pStyle w:val="llb"/>
      <w:rPr>
        <w:rFonts w:ascii="Garamond" w:hAnsi="Garamond"/>
        <w:color w:val="02530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8857DC" w14:textId="77777777" w:rsidR="00CE0ECD" w:rsidRDefault="00CE0ECD" w:rsidP="00EA6F8F">
      <w:pPr>
        <w:spacing w:after="0" w:line="240" w:lineRule="auto"/>
      </w:pPr>
      <w:r>
        <w:separator/>
      </w:r>
    </w:p>
  </w:footnote>
  <w:footnote w:type="continuationSeparator" w:id="0">
    <w:p w14:paraId="12C83C60" w14:textId="77777777" w:rsidR="00CE0ECD" w:rsidRDefault="00CE0ECD" w:rsidP="00EA6F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Rcsostblzat"/>
      <w:tblW w:w="7066" w:type="dxa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05"/>
      <w:gridCol w:w="1801"/>
      <w:gridCol w:w="2960"/>
    </w:tblGrid>
    <w:tr w:rsidR="00A14B23" w14:paraId="24DB22C0" w14:textId="77777777" w:rsidTr="00562F37">
      <w:trPr>
        <w:jc w:val="right"/>
      </w:trPr>
      <w:tc>
        <w:tcPr>
          <w:tcW w:w="2305" w:type="dxa"/>
        </w:tcPr>
        <w:p w14:paraId="098E962E" w14:textId="78EC4C3C" w:rsidR="00562F37" w:rsidRDefault="00562F37">
          <w:pPr>
            <w:pStyle w:val="lfej"/>
            <w:rPr>
              <w:noProof/>
            </w:rPr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79AAAC04" wp14:editId="6236A0F1">
                <wp:simplePos x="0" y="0"/>
                <wp:positionH relativeFrom="column">
                  <wp:posOffset>-54610</wp:posOffset>
                </wp:positionH>
                <wp:positionV relativeFrom="paragraph">
                  <wp:posOffset>16510</wp:posOffset>
                </wp:positionV>
                <wp:extent cx="131445" cy="131445"/>
                <wp:effectExtent l="0" t="0" r="1905" b="1905"/>
                <wp:wrapTight wrapText="bothSides">
                  <wp:wrapPolygon edited="0">
                    <wp:start x="0" y="0"/>
                    <wp:lineTo x="0" y="18783"/>
                    <wp:lineTo x="18783" y="18783"/>
                    <wp:lineTo x="18783" y="0"/>
                    <wp:lineTo x="0" y="0"/>
                  </wp:wrapPolygon>
                </wp:wrapTight>
                <wp:docPr id="414556716" name="Kép 4145567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1445" cy="131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Pr="00871335">
            <w:rPr>
              <w:rFonts w:ascii="Garamond" w:hAnsi="Garamond"/>
              <w:color w:val="001202"/>
            </w:rPr>
            <w:t>herminaegyesulet.hu</w:t>
          </w:r>
          <w:r>
            <w:rPr>
              <w:noProof/>
            </w:rPr>
            <w:t xml:space="preserve"> </w:t>
          </w:r>
        </w:p>
      </w:tc>
      <w:tc>
        <w:tcPr>
          <w:tcW w:w="1801" w:type="dxa"/>
        </w:tcPr>
        <w:p w14:paraId="3E2414B0" w14:textId="358533F9" w:rsidR="00562F37" w:rsidRDefault="00562F37">
          <w:pPr>
            <w:pStyle w:val="lfej"/>
            <w:rPr>
              <w:noProof/>
            </w:rPr>
          </w:pPr>
          <w:r w:rsidRPr="00515563">
            <w:rPr>
              <w:rFonts w:ascii="Garamond" w:hAnsi="Garamond"/>
              <w:color w:val="001202"/>
            </w:rPr>
            <w:t>06-1-273-0755</w:t>
          </w:r>
          <w:r>
            <w:rPr>
              <w:noProof/>
            </w:rPr>
            <w:drawing>
              <wp:anchor distT="0" distB="0" distL="114300" distR="114300" simplePos="0" relativeHeight="251660288" behindDoc="1" locked="0" layoutInCell="1" allowOverlap="1" wp14:anchorId="736E69A2" wp14:editId="6596BB3B">
                <wp:simplePos x="0" y="0"/>
                <wp:positionH relativeFrom="column">
                  <wp:posOffset>-42545</wp:posOffset>
                </wp:positionH>
                <wp:positionV relativeFrom="paragraph">
                  <wp:posOffset>15240</wp:posOffset>
                </wp:positionV>
                <wp:extent cx="138430" cy="138430"/>
                <wp:effectExtent l="0" t="0" r="0" b="0"/>
                <wp:wrapTight wrapText="bothSides">
                  <wp:wrapPolygon edited="0">
                    <wp:start x="0" y="0"/>
                    <wp:lineTo x="0" y="11890"/>
                    <wp:lineTo x="2972" y="17835"/>
                    <wp:lineTo x="17835" y="17835"/>
                    <wp:lineTo x="17835" y="11890"/>
                    <wp:lineTo x="11890" y="0"/>
                    <wp:lineTo x="0" y="0"/>
                  </wp:wrapPolygon>
                </wp:wrapTight>
                <wp:docPr id="1329066770" name="Kép 132906677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843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960" w:type="dxa"/>
        </w:tcPr>
        <w:p w14:paraId="093A83B3" w14:textId="04C36C22" w:rsidR="00562F37" w:rsidRDefault="00562F37">
          <w:pPr>
            <w:pStyle w:val="lfej"/>
            <w:rPr>
              <w:noProof/>
            </w:rPr>
          </w:pPr>
          <w:r w:rsidRPr="00515563">
            <w:rPr>
              <w:rFonts w:ascii="Garamond" w:hAnsi="Garamond"/>
              <w:color w:val="001202"/>
            </w:rPr>
            <w:t>elnok@herminaegyesulet.hu</w:t>
          </w:r>
          <w:r>
            <w:rPr>
              <w:noProof/>
            </w:rPr>
            <w:drawing>
              <wp:anchor distT="0" distB="0" distL="114300" distR="114300" simplePos="0" relativeHeight="251661312" behindDoc="1" locked="0" layoutInCell="1" allowOverlap="1" wp14:anchorId="251B1216" wp14:editId="4FA92314">
                <wp:simplePos x="0" y="0"/>
                <wp:positionH relativeFrom="column">
                  <wp:posOffset>-53340</wp:posOffset>
                </wp:positionH>
                <wp:positionV relativeFrom="paragraph">
                  <wp:posOffset>0</wp:posOffset>
                </wp:positionV>
                <wp:extent cx="163195" cy="163195"/>
                <wp:effectExtent l="0" t="0" r="8255" b="8255"/>
                <wp:wrapTight wrapText="bothSides">
                  <wp:wrapPolygon edited="0">
                    <wp:start x="0" y="0"/>
                    <wp:lineTo x="0" y="20171"/>
                    <wp:lineTo x="20171" y="20171"/>
                    <wp:lineTo x="20171" y="0"/>
                    <wp:lineTo x="0" y="0"/>
                  </wp:wrapPolygon>
                </wp:wrapTight>
                <wp:docPr id="30572834" name="Kép 305728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195" cy="163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14:paraId="0D8609C1" w14:textId="05DDBCF5" w:rsidR="00EA6F8F" w:rsidRDefault="00A14B23">
    <w:pPr>
      <w:pStyle w:val="lfej"/>
      <w:rPr>
        <w:noProof/>
      </w:rPr>
    </w:pPr>
    <w:r>
      <w:rPr>
        <w:rFonts w:ascii="Garamond" w:hAnsi="Garamond"/>
        <w:noProof/>
        <w:color w:val="001202"/>
      </w:rPr>
      <w:drawing>
        <wp:anchor distT="0" distB="0" distL="114300" distR="114300" simplePos="0" relativeHeight="251662336" behindDoc="1" locked="0" layoutInCell="1" allowOverlap="1" wp14:anchorId="70B883C8" wp14:editId="3D01FCD5">
          <wp:simplePos x="0" y="0"/>
          <wp:positionH relativeFrom="margin">
            <wp:posOffset>176530</wp:posOffset>
          </wp:positionH>
          <wp:positionV relativeFrom="paragraph">
            <wp:posOffset>-358026</wp:posOffset>
          </wp:positionV>
          <wp:extent cx="1078252" cy="684533"/>
          <wp:effectExtent l="0" t="0" r="7620" b="1270"/>
          <wp:wrapNone/>
          <wp:docPr id="2097566402" name="Ábr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7566402" name="Ábra 2097566402"/>
                  <pic:cNvPicPr/>
                </pic:nvPicPr>
                <pic:blipFill rotWithShape="1">
                  <a:blip r:embed="rId4">
                    <a:extLst>
                      <a:ext uri="{96DAC541-7B7A-43D3-8B79-37D633B846F1}">
                        <asvg:svgBlip xmlns:asvg="http://schemas.microsoft.com/office/drawing/2016/SVG/main" r:embed="rId5"/>
                      </a:ext>
                    </a:extLst>
                  </a:blip>
                  <a:srcRect l="12481" t="24480" r="10400" b="26560"/>
                  <a:stretch/>
                </pic:blipFill>
                <pic:spPr bwMode="auto">
                  <a:xfrm>
                    <a:off x="0" y="0"/>
                    <a:ext cx="1078252" cy="6845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212606A" w14:textId="11B9C83B" w:rsidR="00EA6F8F" w:rsidRDefault="00EA6F8F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F8F"/>
    <w:rsid w:val="000011BB"/>
    <w:rsid w:val="00126BF9"/>
    <w:rsid w:val="001F5EEC"/>
    <w:rsid w:val="00222E0B"/>
    <w:rsid w:val="002A6317"/>
    <w:rsid w:val="002D0450"/>
    <w:rsid w:val="00382F74"/>
    <w:rsid w:val="00457902"/>
    <w:rsid w:val="00515563"/>
    <w:rsid w:val="00562F37"/>
    <w:rsid w:val="006665CA"/>
    <w:rsid w:val="0083217E"/>
    <w:rsid w:val="00871335"/>
    <w:rsid w:val="00954D13"/>
    <w:rsid w:val="009D34D0"/>
    <w:rsid w:val="00A14B23"/>
    <w:rsid w:val="00B133E4"/>
    <w:rsid w:val="00B84C76"/>
    <w:rsid w:val="00CE0ECD"/>
    <w:rsid w:val="00CE3AC5"/>
    <w:rsid w:val="00DB5E5D"/>
    <w:rsid w:val="00E15F2D"/>
    <w:rsid w:val="00E5782D"/>
    <w:rsid w:val="00EA6F8F"/>
    <w:rsid w:val="00EE1B05"/>
    <w:rsid w:val="00F52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FFA651"/>
  <w15:chartTrackingRefBased/>
  <w15:docId w15:val="{AAE868CD-4664-4826-85B3-7DF852DFB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B5E5D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EA6F8F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  <w:rPr>
      <w:rFonts w:asciiTheme="minorHAnsi" w:eastAsiaTheme="minorHAnsi" w:hAnsiTheme="minorHAnsi" w:cstheme="minorBidi"/>
    </w:rPr>
  </w:style>
  <w:style w:type="character" w:customStyle="1" w:styleId="lfejChar">
    <w:name w:val="Élőfej Char"/>
    <w:basedOn w:val="Bekezdsalapbettpusa"/>
    <w:link w:val="lfej"/>
    <w:uiPriority w:val="99"/>
    <w:rsid w:val="00EA6F8F"/>
  </w:style>
  <w:style w:type="paragraph" w:styleId="llb">
    <w:name w:val="footer"/>
    <w:basedOn w:val="Norml"/>
    <w:link w:val="llbChar"/>
    <w:uiPriority w:val="99"/>
    <w:unhideWhenUsed/>
    <w:rsid w:val="00EA6F8F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  <w:rPr>
      <w:rFonts w:asciiTheme="minorHAnsi" w:eastAsiaTheme="minorHAnsi" w:hAnsiTheme="minorHAnsi" w:cstheme="minorBidi"/>
    </w:rPr>
  </w:style>
  <w:style w:type="character" w:customStyle="1" w:styleId="llbChar">
    <w:name w:val="Élőláb Char"/>
    <w:basedOn w:val="Bekezdsalapbettpusa"/>
    <w:link w:val="llb"/>
    <w:uiPriority w:val="99"/>
    <w:rsid w:val="00EA6F8F"/>
  </w:style>
  <w:style w:type="table" w:styleId="Rcsostblzat">
    <w:name w:val="Table Grid"/>
    <w:basedOn w:val="Normltblzat"/>
    <w:uiPriority w:val="39"/>
    <w:rsid w:val="00EE1B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871335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871335"/>
    <w:rPr>
      <w:color w:val="605E5C"/>
      <w:shd w:val="clear" w:color="auto" w:fill="E1DFDD"/>
    </w:rPr>
  </w:style>
  <w:style w:type="paragraph" w:styleId="Cm">
    <w:name w:val="Title"/>
    <w:basedOn w:val="Norml"/>
    <w:link w:val="CmChar"/>
    <w:uiPriority w:val="10"/>
    <w:qFormat/>
    <w:rsid w:val="00382F74"/>
    <w:pPr>
      <w:suppressAutoHyphens w:val="0"/>
      <w:autoSpaceDN/>
      <w:spacing w:after="0" w:line="240" w:lineRule="auto"/>
      <w:jc w:val="center"/>
      <w:textAlignment w:val="auto"/>
    </w:pPr>
    <w:rPr>
      <w:rFonts w:ascii="Arial" w:eastAsiaTheme="minorHAnsi" w:hAnsi="Arial" w:cs="Arial"/>
      <w:b/>
      <w:bCs/>
      <w:sz w:val="40"/>
      <w:szCs w:val="40"/>
      <w:lang w:eastAsia="hu-HU"/>
    </w:rPr>
  </w:style>
  <w:style w:type="character" w:customStyle="1" w:styleId="CmChar">
    <w:name w:val="Cím Char"/>
    <w:basedOn w:val="Bekezdsalapbettpusa"/>
    <w:link w:val="Cm"/>
    <w:uiPriority w:val="10"/>
    <w:rsid w:val="00382F74"/>
    <w:rPr>
      <w:rFonts w:ascii="Arial" w:hAnsi="Arial" w:cs="Arial"/>
      <w:b/>
      <w:bCs/>
      <w:sz w:val="40"/>
      <w:szCs w:val="40"/>
      <w:lang w:eastAsia="hu-HU"/>
    </w:rPr>
  </w:style>
  <w:style w:type="paragraph" w:styleId="Szvegtrzs3">
    <w:name w:val="Body Text 3"/>
    <w:basedOn w:val="Norml"/>
    <w:link w:val="Szvegtrzs3Char"/>
    <w:uiPriority w:val="99"/>
    <w:semiHidden/>
    <w:unhideWhenUsed/>
    <w:rsid w:val="00382F74"/>
    <w:pPr>
      <w:suppressAutoHyphens w:val="0"/>
      <w:autoSpaceDN/>
      <w:spacing w:after="0" w:line="240" w:lineRule="auto"/>
      <w:textAlignment w:val="auto"/>
    </w:pPr>
    <w:rPr>
      <w:rFonts w:ascii="Arial" w:eastAsiaTheme="minorHAnsi" w:hAnsi="Arial" w:cs="Arial"/>
      <w:b/>
      <w:bCs/>
      <w:sz w:val="48"/>
      <w:szCs w:val="48"/>
      <w:lang w:eastAsia="hu-HU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382F74"/>
    <w:rPr>
      <w:rFonts w:ascii="Arial" w:hAnsi="Arial" w:cs="Arial"/>
      <w:b/>
      <w:bCs/>
      <w:sz w:val="48"/>
      <w:szCs w:val="4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sv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1E693E29A56B4F45950608B139C41320" ma:contentTypeVersion="13" ma:contentTypeDescription="Új dokumentum létrehozása." ma:contentTypeScope="" ma:versionID="23346531798d0397e312029041fb15ce">
  <xsd:schema xmlns:xsd="http://www.w3.org/2001/XMLSchema" xmlns:xs="http://www.w3.org/2001/XMLSchema" xmlns:p="http://schemas.microsoft.com/office/2006/metadata/properties" xmlns:ns2="a00b7953-c442-43c8-beb4-cdd593c21314" xmlns:ns3="47b94c8f-5aca-495c-889b-2cb4bda1c38a" targetNamespace="http://schemas.microsoft.com/office/2006/metadata/properties" ma:root="true" ma:fieldsID="8109d8b56e016389b73ca1eeccce7ee4" ns2:_="" ns3:_="">
    <xsd:import namespace="a00b7953-c442-43c8-beb4-cdd593c21314"/>
    <xsd:import namespace="47b94c8f-5aca-495c-889b-2cb4bda1c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b7953-c442-43c8-beb4-cdd593c213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b94c8f-5aca-495c-889b-2cb4bda1c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2D28ADE-D4E4-4384-9FD7-0DA5F9D6D7D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9CB5C4-E70F-4A4D-8579-13617CE251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FF7DE1-6107-4889-A8BC-4205A4BB54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0b7953-c442-43c8-beb4-cdd593c21314"/>
    <ds:schemaRef ds:uri="47b94c8f-5aca-495c-889b-2cb4bda1c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291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Anikó Gárdonyi</dc:creator>
  <cp:keywords/>
  <dc:description/>
  <cp:lastModifiedBy>Kozma Imre</cp:lastModifiedBy>
  <cp:revision>4</cp:revision>
  <cp:lastPrinted>2025-03-31T08:39:00Z</cp:lastPrinted>
  <dcterms:created xsi:type="dcterms:W3CDTF">2025-03-31T08:40:00Z</dcterms:created>
  <dcterms:modified xsi:type="dcterms:W3CDTF">2025-04-02T11:17:00Z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0x0101001E693E29A56B4F45950608B139C41320</vt:lpwstr>
  </property>
</Properties>
</file>