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81AA1" w14:textId="38CE84A2" w:rsidR="00F32F9F" w:rsidRPr="00F32F9F" w:rsidRDefault="00F32F9F" w:rsidP="00F32F9F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theme="minorHAnsi"/>
          <w:sz w:val="32"/>
        </w:rPr>
      </w:pPr>
      <w:r w:rsidRPr="00F32F9F">
        <w:rPr>
          <w:rFonts w:ascii="Times New Roman" w:hAnsi="Times New Roman" w:cstheme="minorHAnsi"/>
          <w:sz w:val="32"/>
        </w:rPr>
        <w:t>számú melléklet az 1-es napirendhez</w:t>
      </w:r>
    </w:p>
    <w:p w14:paraId="08ED86A8" w14:textId="6556EF38" w:rsidR="00F32F9F" w:rsidRPr="00F32F9F" w:rsidRDefault="00F32F9F" w:rsidP="00F32F9F">
      <w:pPr>
        <w:rPr>
          <w:rFonts w:ascii="Times New Roman" w:hAnsi="Times New Roman" w:cstheme="minorHAnsi"/>
          <w:sz w:val="32"/>
        </w:rPr>
      </w:pPr>
      <w:r w:rsidRPr="00F32F9F">
        <w:rPr>
          <w:rFonts w:ascii="Times New Roman" w:hAnsi="Times New Roman" w:cstheme="minorHAnsi"/>
          <w:sz w:val="32"/>
        </w:rPr>
        <w:t>VGYHE elnökség</w:t>
      </w:r>
    </w:p>
    <w:p w14:paraId="2D5A3FB7" w14:textId="4D28F3AC" w:rsidR="00F32F9F" w:rsidRPr="00F32F9F" w:rsidRDefault="00F32F9F" w:rsidP="00F32F9F">
      <w:pPr>
        <w:rPr>
          <w:rFonts w:ascii="Times New Roman" w:hAnsi="Times New Roman" w:cstheme="minorHAnsi"/>
          <w:sz w:val="32"/>
        </w:rPr>
      </w:pPr>
      <w:r w:rsidRPr="00F32F9F">
        <w:rPr>
          <w:rFonts w:ascii="Times New Roman" w:hAnsi="Times New Roman" w:cstheme="minorHAnsi"/>
          <w:sz w:val="32"/>
        </w:rPr>
        <w:t>2025. március 25-i ülés</w:t>
      </w:r>
    </w:p>
    <w:p w14:paraId="4FC72FDD" w14:textId="1BB26B1F" w:rsidR="00F32F9F" w:rsidRPr="00F32F9F" w:rsidRDefault="00F32F9F" w:rsidP="00F32F9F">
      <w:pPr>
        <w:rPr>
          <w:rFonts w:ascii="Times New Roman" w:hAnsi="Times New Roman" w:cstheme="minorHAnsi"/>
          <w:sz w:val="32"/>
        </w:rPr>
      </w:pPr>
      <w:r w:rsidRPr="00F32F9F">
        <w:rPr>
          <w:rFonts w:ascii="Times New Roman" w:hAnsi="Times New Roman" w:cstheme="minorHAnsi"/>
          <w:sz w:val="32"/>
        </w:rPr>
        <w:t>Az elnök beszámolója az elmúlt időszak eseményeiről</w:t>
      </w:r>
    </w:p>
    <w:p w14:paraId="0E9D3FB9" w14:textId="77777777" w:rsidR="00F32F9F" w:rsidRDefault="00F32F9F">
      <w:pPr>
        <w:rPr>
          <w:rFonts w:ascii="Times New Roman" w:hAnsi="Times New Roman"/>
        </w:rPr>
      </w:pPr>
    </w:p>
    <w:p w14:paraId="49189FCA" w14:textId="2D5C0695" w:rsidR="00134756" w:rsidRDefault="00134756">
      <w:pPr>
        <w:rPr>
          <w:rFonts w:ascii="Times New Roman" w:hAnsi="Times New Roman"/>
        </w:rPr>
      </w:pPr>
      <w:r>
        <w:rPr>
          <w:rFonts w:ascii="Times New Roman" w:hAnsi="Times New Roman"/>
        </w:rPr>
        <w:t>Sikeres NEA 2025 pályázat:</w:t>
      </w:r>
    </w:p>
    <w:p w14:paraId="33903638" w14:textId="2823C88A" w:rsidR="00134756" w:rsidRDefault="00134756">
      <w:pPr>
        <w:rPr>
          <w:rFonts w:ascii="Times New Roman" w:hAnsi="Times New Roman"/>
        </w:rPr>
      </w:pPr>
      <w:r>
        <w:rPr>
          <w:rFonts w:ascii="Times New Roman" w:hAnsi="Times New Roman"/>
        </w:rPr>
        <w:t>Örömmel adok hírt arról, hogy egyesületünk 3.000.000 Ft támogatást nyert el a Nemzeti Együttműködési Alap 2025. évi kiírásán a 2025. évi LESEK konferencia megvalósítására, és az egyesület működési költségeire.</w:t>
      </w:r>
    </w:p>
    <w:p w14:paraId="13C8FC0F" w14:textId="77777777" w:rsidR="00134756" w:rsidRDefault="00134756">
      <w:pPr>
        <w:rPr>
          <w:rFonts w:ascii="Times New Roman" w:hAnsi="Times New Roman"/>
        </w:rPr>
      </w:pPr>
    </w:p>
    <w:p w14:paraId="1841464E" w14:textId="22338A6E" w:rsidR="00134756" w:rsidRDefault="0013475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 </w:t>
      </w:r>
      <w:proofErr w:type="spellStart"/>
      <w:r>
        <w:rPr>
          <w:rFonts w:ascii="Times New Roman" w:hAnsi="Times New Roman"/>
        </w:rPr>
        <w:t>Filii</w:t>
      </w:r>
      <w:proofErr w:type="spellEnd"/>
      <w:r>
        <w:rPr>
          <w:rFonts w:ascii="Times New Roman" w:hAnsi="Times New Roman"/>
        </w:rPr>
        <w:t xml:space="preserve"> Alapítvány támogatása:</w:t>
      </w:r>
    </w:p>
    <w:p w14:paraId="2AFBF9F8" w14:textId="375931DC" w:rsidR="00134756" w:rsidRPr="00F32F9F" w:rsidRDefault="0013475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Szintén örömmel számolok be arról, hogy egyesületünk sikerrel pályázott a Pro </w:t>
      </w:r>
      <w:proofErr w:type="spellStart"/>
      <w:r>
        <w:rPr>
          <w:rFonts w:ascii="Times New Roman" w:hAnsi="Times New Roman"/>
        </w:rPr>
        <w:t>Filii</w:t>
      </w:r>
      <w:proofErr w:type="spellEnd"/>
      <w:r>
        <w:rPr>
          <w:rFonts w:ascii="Times New Roman" w:hAnsi="Times New Roman"/>
        </w:rPr>
        <w:t xml:space="preserve"> Alapítványnál a 2025/1. negyedéves pályázaton, így 635.000 Ft támogatást kapott a májusra tervezett Tiszatavi </w:t>
      </w:r>
      <w:proofErr w:type="spellStart"/>
      <w:r>
        <w:rPr>
          <w:rFonts w:ascii="Times New Roman" w:hAnsi="Times New Roman"/>
        </w:rPr>
        <w:t>ökocentrum</w:t>
      </w:r>
      <w:proofErr w:type="spellEnd"/>
      <w:r>
        <w:rPr>
          <w:rFonts w:ascii="Times New Roman" w:hAnsi="Times New Roman"/>
        </w:rPr>
        <w:t xml:space="preserve"> látogatásra, amely így tagjainknak ingyenesen tud megvalósulni.</w:t>
      </w:r>
    </w:p>
    <w:p w14:paraId="215D7ACE" w14:textId="77777777" w:rsidR="00134756" w:rsidRDefault="00134756">
      <w:pPr>
        <w:rPr>
          <w:rFonts w:ascii="Times New Roman" w:hAnsi="Times New Roman"/>
        </w:rPr>
      </w:pPr>
    </w:p>
    <w:p w14:paraId="16D3C0C6" w14:textId="73DA8642" w:rsidR="0086515F" w:rsidRPr="00F32F9F" w:rsidRDefault="0086515F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OTP Adománygyűjtés</w:t>
      </w:r>
    </w:p>
    <w:p w14:paraId="47BEA65F" w14:textId="3B361A9A" w:rsidR="0086515F" w:rsidRPr="00F32F9F" w:rsidRDefault="0025126C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 xml:space="preserve">Ahogy arról korábban beszámoltam, egyesületünk bekerült az OTP Bank adománygyűjtési programjába, amelynek keretében egy Braille nyomtató beszerzésére gyűjthetünk adományt. 3 hete történt meg a </w:t>
      </w:r>
      <w:proofErr w:type="spellStart"/>
      <w:r w:rsidRPr="00F32F9F">
        <w:rPr>
          <w:rFonts w:ascii="Times New Roman" w:hAnsi="Times New Roman"/>
        </w:rPr>
        <w:t>Simple</w:t>
      </w:r>
      <w:proofErr w:type="spellEnd"/>
      <w:r w:rsidRPr="00F32F9F">
        <w:rPr>
          <w:rFonts w:ascii="Times New Roman" w:hAnsi="Times New Roman"/>
        </w:rPr>
        <w:t xml:space="preserve"> szerződésünk módosítása, hogy az adománygyűjtés elindulhasson. Az OTP munkatársa arról tájékoztatott, hogy szól a gyűjtés elindulása előtt, azonban megdöbbenve vettem tudomásul, hogy ez nem történt meg, és a gyűjtés már aktív, sőt a célösszeg harmada már meg is van. További részletek:</w:t>
      </w:r>
    </w:p>
    <w:p w14:paraId="209F8FDF" w14:textId="4496CE5D" w:rsidR="0025126C" w:rsidRPr="00F32F9F" w:rsidRDefault="0025126C">
      <w:pPr>
        <w:rPr>
          <w:rFonts w:ascii="Times New Roman" w:hAnsi="Times New Roman"/>
        </w:rPr>
      </w:pPr>
      <w:hyperlink r:id="rId5" w:history="1">
        <w:r w:rsidRPr="00F32F9F">
          <w:rPr>
            <w:rStyle w:val="Hiperhivatkozs"/>
            <w:rFonts w:ascii="Times New Roman" w:hAnsi="Times New Roman"/>
          </w:rPr>
          <w:t>Támogassa a Hermina Egyesületet egy Braille-nyomtató beszerzésében! – Vakok és Gyengénlátók Hermina Egyesülete</w:t>
        </w:r>
      </w:hyperlink>
    </w:p>
    <w:p w14:paraId="298DBBB7" w14:textId="77777777" w:rsidR="0025126C" w:rsidRPr="00F32F9F" w:rsidRDefault="0025126C">
      <w:pPr>
        <w:rPr>
          <w:rFonts w:ascii="Times New Roman" w:hAnsi="Times New Roman"/>
        </w:rPr>
      </w:pPr>
    </w:p>
    <w:p w14:paraId="376410A1" w14:textId="7B05ECD5" w:rsidR="00C72EC8" w:rsidRPr="00F32F9F" w:rsidRDefault="00C72EC8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MVGYOSZ SZJA 1% elszámolás leadása</w:t>
      </w:r>
    </w:p>
    <w:p w14:paraId="439A17F4" w14:textId="22B464B0" w:rsidR="00C72EC8" w:rsidRPr="00F32F9F" w:rsidRDefault="0025126C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Egyesületünk határidőre (2025. február 28) leadta a Magyar Vakok és Gyengénlátók Országos Szövetsége felé a 2024-ben kapott MVGYOSZ SZJA 1% elszámolási anyagát.</w:t>
      </w:r>
    </w:p>
    <w:p w14:paraId="3A8F66CF" w14:textId="77777777" w:rsidR="0025126C" w:rsidRPr="00F32F9F" w:rsidRDefault="0025126C">
      <w:pPr>
        <w:rPr>
          <w:rFonts w:ascii="Times New Roman" w:hAnsi="Times New Roman"/>
        </w:rPr>
      </w:pPr>
    </w:p>
    <w:p w14:paraId="3D3D2E54" w14:textId="14DED4E5" w:rsidR="007C298E" w:rsidRPr="00F32F9F" w:rsidRDefault="00C72EC8">
      <w:pPr>
        <w:rPr>
          <w:rFonts w:ascii="Times New Roman" w:hAnsi="Times New Roman"/>
        </w:rPr>
      </w:pPr>
      <w:proofErr w:type="spellStart"/>
      <w:r w:rsidRPr="00F32F9F">
        <w:rPr>
          <w:rFonts w:ascii="Times New Roman" w:hAnsi="Times New Roman"/>
        </w:rPr>
        <w:t>Rehab</w:t>
      </w:r>
      <w:proofErr w:type="spellEnd"/>
      <w:r w:rsidRPr="00F32F9F">
        <w:rPr>
          <w:rFonts w:ascii="Times New Roman" w:hAnsi="Times New Roman"/>
        </w:rPr>
        <w:t xml:space="preserve"> foglalkoztatás pénzügyi beszámolója:</w:t>
      </w:r>
    </w:p>
    <w:p w14:paraId="044402C1" w14:textId="4328776C" w:rsidR="00C72EC8" w:rsidRPr="00F32F9F" w:rsidRDefault="0025126C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Egyesületünk határidőre (2025. március 1.</w:t>
      </w:r>
      <w:proofErr w:type="gramStart"/>
      <w:r w:rsidRPr="00F32F9F">
        <w:rPr>
          <w:rFonts w:ascii="Times New Roman" w:hAnsi="Times New Roman"/>
        </w:rPr>
        <w:t>( beadta</w:t>
      </w:r>
      <w:proofErr w:type="gramEnd"/>
      <w:r w:rsidRPr="00F32F9F">
        <w:rPr>
          <w:rFonts w:ascii="Times New Roman" w:hAnsi="Times New Roman"/>
        </w:rPr>
        <w:t xml:space="preserve"> a Magyar Államkincstárnak a 2024. évre kapott megváltozott munkaképességű munkavállalók akkreditációs bértámogatásának </w:t>
      </w:r>
      <w:r w:rsidRPr="00F32F9F">
        <w:rPr>
          <w:rFonts w:ascii="Times New Roman" w:hAnsi="Times New Roman"/>
        </w:rPr>
        <w:lastRenderedPageBreak/>
        <w:t>pénzügyi beszámolóját. Örömmel adok arról tájékoztatást, hogy az egész megítélt támogatást fel tudtuk használni, sok munkáltatóval ellentétben nem hagytunk bent támogatást a rendszerben.</w:t>
      </w:r>
    </w:p>
    <w:p w14:paraId="51CD3A31" w14:textId="77777777" w:rsidR="0025126C" w:rsidRPr="00F32F9F" w:rsidRDefault="0025126C">
      <w:pPr>
        <w:rPr>
          <w:rFonts w:ascii="Times New Roman" w:hAnsi="Times New Roman"/>
        </w:rPr>
      </w:pPr>
    </w:p>
    <w:p w14:paraId="35C1473E" w14:textId="7F7BA761" w:rsidR="00C72EC8" w:rsidRPr="00F32F9F" w:rsidRDefault="00C72EC8">
      <w:pPr>
        <w:rPr>
          <w:rFonts w:ascii="Times New Roman" w:hAnsi="Times New Roman"/>
        </w:rPr>
      </w:pPr>
      <w:proofErr w:type="spellStart"/>
      <w:r w:rsidRPr="00F32F9F">
        <w:rPr>
          <w:rFonts w:ascii="Times New Roman" w:hAnsi="Times New Roman"/>
        </w:rPr>
        <w:t>Rehab</w:t>
      </w:r>
      <w:proofErr w:type="spellEnd"/>
      <w:r w:rsidRPr="00F32F9F">
        <w:rPr>
          <w:rFonts w:ascii="Times New Roman" w:hAnsi="Times New Roman"/>
        </w:rPr>
        <w:t xml:space="preserve"> foglalkoztatás szakmai beszámolója:</w:t>
      </w:r>
    </w:p>
    <w:p w14:paraId="0600C2F0" w14:textId="688D8FE1" w:rsidR="00C72EC8" w:rsidRPr="00F32F9F" w:rsidRDefault="0025126C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Egyesületünk a 2025. március 13-i ellenőrzésre elkészítette az akkreditációs foglalkoztatás szakmai beszámolóját is. Ezt a BFKH rendben találta, egyellőre még nem került benyújtásra, határideje március 31, kifejezetten az ellenőrzés miatt készült el előbb.</w:t>
      </w:r>
    </w:p>
    <w:p w14:paraId="49EC1A44" w14:textId="77777777" w:rsidR="007C298E" w:rsidRPr="00F32F9F" w:rsidRDefault="007C298E">
      <w:pPr>
        <w:rPr>
          <w:rFonts w:ascii="Times New Roman" w:hAnsi="Times New Roman"/>
        </w:rPr>
      </w:pPr>
    </w:p>
    <w:p w14:paraId="19C0040C" w14:textId="7FB41A62" w:rsidR="00F32F9F" w:rsidRPr="00F32F9F" w:rsidRDefault="00F32F9F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BFKH átfogó helyszíni ellenőrzés:</w:t>
      </w:r>
    </w:p>
    <w:p w14:paraId="2E790AFF" w14:textId="18995904" w:rsidR="00F32F9F" w:rsidRPr="00F32F9F" w:rsidRDefault="00F32F9F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 xml:space="preserve">Egyesületünknél 2025. március 13-án lezajlott Budapest Főváros Kormányhivatalának átfogó helyszíni ellenőrzése. Az ellenőrzés, ahogy azt korábban e-mailben is jeleztem, rendben lezajlott, semmilyen megállapítás nem került a jegyzőkönyvbe, </w:t>
      </w:r>
      <w:proofErr w:type="spellStart"/>
      <w:r w:rsidRPr="00F32F9F">
        <w:rPr>
          <w:rFonts w:ascii="Times New Roman" w:hAnsi="Times New Roman"/>
        </w:rPr>
        <w:t>munkánkal</w:t>
      </w:r>
      <w:proofErr w:type="spellEnd"/>
      <w:r w:rsidRPr="00F32F9F">
        <w:rPr>
          <w:rFonts w:ascii="Times New Roman" w:hAnsi="Times New Roman"/>
        </w:rPr>
        <w:t xml:space="preserve"> nagyon elégedettek az ellenőrök, Kovács Ivett rehabilitációs mentor és tanácsadó külön elismerést érdemel a jól elkészített mentori dokumentációk miatt, amelyet külön is megdicsértek.</w:t>
      </w:r>
    </w:p>
    <w:p w14:paraId="7EE74A91" w14:textId="77777777" w:rsidR="00F32F9F" w:rsidRPr="00F32F9F" w:rsidRDefault="00F32F9F">
      <w:pPr>
        <w:rPr>
          <w:rFonts w:ascii="Times New Roman" w:hAnsi="Times New Roman"/>
        </w:rPr>
      </w:pPr>
    </w:p>
    <w:p w14:paraId="39EEFDCD" w14:textId="220A4434" w:rsidR="007C298E" w:rsidRPr="00F32F9F" w:rsidRDefault="007C298E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SZMSZ észrevételek:</w:t>
      </w:r>
    </w:p>
    <w:p w14:paraId="1E8885F5" w14:textId="4E6D68B7" w:rsidR="007C298E" w:rsidRPr="00F32F9F" w:rsidRDefault="0025126C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Nem érkezett észrevétel az egyesület szervezeti és működési szabályzatára a megbeszélt határidőig. Tekintettel arra, hogy a kérdés több mint 1 éve húzódik, nem tartom indokoltnak a határidő meghosszabbítását.</w:t>
      </w:r>
    </w:p>
    <w:p w14:paraId="646B75DB" w14:textId="77777777" w:rsidR="0025126C" w:rsidRPr="00F32F9F" w:rsidRDefault="0025126C">
      <w:pPr>
        <w:rPr>
          <w:rFonts w:ascii="Times New Roman" w:hAnsi="Times New Roman"/>
        </w:rPr>
      </w:pPr>
    </w:p>
    <w:p w14:paraId="5C60C20F" w14:textId="56570BC5" w:rsidR="007C298E" w:rsidRPr="00F32F9F" w:rsidRDefault="007C298E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Részvétel az innovatív gyógyszergyártók egyesületének negyedéves ülésén:</w:t>
      </w:r>
    </w:p>
    <w:p w14:paraId="20B9E562" w14:textId="6CE97264" w:rsidR="007C298E" w:rsidRPr="00F32F9F" w:rsidRDefault="0025126C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Egyesületünk becsatlakozott az Innovatív Gyógyszergyártók Egyesületének munkájába, ennek következményeként részt</w:t>
      </w:r>
      <w:r w:rsidR="00F32F9F" w:rsidRPr="00F32F9F">
        <w:rPr>
          <w:rFonts w:ascii="Times New Roman" w:hAnsi="Times New Roman"/>
        </w:rPr>
        <w:t xml:space="preserve"> </w:t>
      </w:r>
      <w:r w:rsidRPr="00F32F9F">
        <w:rPr>
          <w:rFonts w:ascii="Times New Roman" w:hAnsi="Times New Roman"/>
        </w:rPr>
        <w:t>vettünk a 2025. év első ABE</w:t>
      </w:r>
      <w:r w:rsidR="00F32F9F" w:rsidRPr="00F32F9F">
        <w:rPr>
          <w:rFonts w:ascii="Times New Roman" w:hAnsi="Times New Roman"/>
        </w:rPr>
        <w:t>P</w:t>
      </w:r>
      <w:r w:rsidRPr="00F32F9F">
        <w:rPr>
          <w:rFonts w:ascii="Times New Roman" w:hAnsi="Times New Roman"/>
        </w:rPr>
        <w:t xml:space="preserve"> ülésén is, ahonnan sok szakmai tapasztalattal, és számos új megvalósítandó ötlettel távoztunk.</w:t>
      </w:r>
    </w:p>
    <w:p w14:paraId="5BC655FF" w14:textId="77777777" w:rsidR="0025126C" w:rsidRPr="00F32F9F" w:rsidRDefault="0025126C">
      <w:pPr>
        <w:rPr>
          <w:rFonts w:ascii="Times New Roman" w:hAnsi="Times New Roman"/>
        </w:rPr>
      </w:pPr>
    </w:p>
    <w:p w14:paraId="688B11B3" w14:textId="7C9FFD00" w:rsidR="009A2A0D" w:rsidRPr="00F32F9F" w:rsidRDefault="009A2A0D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Titkárságvezető távozása, új titkárságvezető felvétele</w:t>
      </w:r>
    </w:p>
    <w:p w14:paraId="4D8EF7CB" w14:textId="4CF37F76" w:rsidR="009A2A0D" w:rsidRPr="00F32F9F" w:rsidRDefault="0025126C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Egyesületünktől 2025. február 28-án távozott Ács Luca titkárságvezető, aki új kihívásokat keres. Távozása békésen történt, semmilyen konfliktus nem áll a hátterében. Azóta lezajlottak az állásinterjúk, és kiválasztásra került az új titkárságvezető.</w:t>
      </w:r>
    </w:p>
    <w:p w14:paraId="795D11C8" w14:textId="77777777" w:rsidR="0025126C" w:rsidRPr="00F32F9F" w:rsidRDefault="0025126C">
      <w:pPr>
        <w:rPr>
          <w:rFonts w:ascii="Times New Roman" w:hAnsi="Times New Roman"/>
        </w:rPr>
      </w:pPr>
    </w:p>
    <w:p w14:paraId="1237E344" w14:textId="3A32E52E" w:rsidR="009A2A0D" w:rsidRPr="00F32F9F" w:rsidRDefault="009A2A0D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A jelölőbizottság felhívásai</w:t>
      </w:r>
    </w:p>
    <w:p w14:paraId="46FF5683" w14:textId="2A02CE8D" w:rsidR="009A2A0D" w:rsidRPr="00F32F9F" w:rsidRDefault="009574E7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 xml:space="preserve">A jelölőbizottság közzétette a felhívásokat az idei évben ránk váró választásokkal összefüggésben. Egyellőre csak egyetlen jelölés történt, de továbbra is várják </w:t>
      </w:r>
      <w:proofErr w:type="gramStart"/>
      <w:r w:rsidRPr="00F32F9F">
        <w:rPr>
          <w:rFonts w:ascii="Times New Roman" w:hAnsi="Times New Roman"/>
        </w:rPr>
        <w:t>a jelöléseket,</w:t>
      </w:r>
      <w:proofErr w:type="gramEnd"/>
      <w:r w:rsidRPr="00F32F9F">
        <w:rPr>
          <w:rFonts w:ascii="Times New Roman" w:hAnsi="Times New Roman"/>
        </w:rPr>
        <w:t xml:space="preserve"> és </w:t>
      </w:r>
      <w:r w:rsidRPr="00F32F9F">
        <w:rPr>
          <w:rFonts w:ascii="Times New Roman" w:hAnsi="Times New Roman"/>
        </w:rPr>
        <w:lastRenderedPageBreak/>
        <w:t>a jelöltek jelentkezését. A jelöltek bemutatkozására egy rendkívüli hírlevélben fogunk lehetőséget biztosítani.</w:t>
      </w:r>
    </w:p>
    <w:p w14:paraId="3415B935" w14:textId="77777777" w:rsidR="009574E7" w:rsidRPr="00F32F9F" w:rsidRDefault="009574E7">
      <w:pPr>
        <w:rPr>
          <w:rFonts w:ascii="Times New Roman" w:hAnsi="Times New Roman"/>
        </w:rPr>
      </w:pPr>
    </w:p>
    <w:p w14:paraId="649A97DB" w14:textId="0DB8D3D6" w:rsidR="002A25F9" w:rsidRPr="00F32F9F" w:rsidRDefault="008634B4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 xml:space="preserve">Dr. </w:t>
      </w:r>
      <w:r w:rsidR="002A25F9" w:rsidRPr="00F32F9F">
        <w:rPr>
          <w:rFonts w:ascii="Times New Roman" w:hAnsi="Times New Roman"/>
        </w:rPr>
        <w:t>Kátai</w:t>
      </w:r>
      <w:r w:rsidRPr="00F32F9F">
        <w:rPr>
          <w:rFonts w:ascii="Times New Roman" w:hAnsi="Times New Roman"/>
        </w:rPr>
        <w:t>-Németh Vilmos</w:t>
      </w:r>
      <w:r w:rsidR="002A25F9" w:rsidRPr="00F32F9F">
        <w:rPr>
          <w:rFonts w:ascii="Times New Roman" w:hAnsi="Times New Roman"/>
        </w:rPr>
        <w:t xml:space="preserve"> </w:t>
      </w:r>
      <w:r w:rsidRPr="00F32F9F">
        <w:rPr>
          <w:rFonts w:ascii="Times New Roman" w:hAnsi="Times New Roman"/>
        </w:rPr>
        <w:t>kontra</w:t>
      </w:r>
      <w:r w:rsidR="002A25F9" w:rsidRPr="00F32F9F">
        <w:rPr>
          <w:rFonts w:ascii="Times New Roman" w:hAnsi="Times New Roman"/>
        </w:rPr>
        <w:t xml:space="preserve"> </w:t>
      </w:r>
      <w:r w:rsidRPr="00F32F9F">
        <w:rPr>
          <w:rFonts w:ascii="Times New Roman" w:hAnsi="Times New Roman"/>
        </w:rPr>
        <w:t>Vakok és Gyengénlátók Hermina Egyesülete:</w:t>
      </w:r>
    </w:p>
    <w:p w14:paraId="6ABAA727" w14:textId="7954C1CE" w:rsidR="002A25F9" w:rsidRPr="00F32F9F" w:rsidRDefault="008634B4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Tekintettel arra, hogy a felügyelőbizottság elnöke és egyesületünk egyik tagja a felperes oldalán tanúskodik az egyesület ellen, így a perről jelenlétükben vagy nyilvánosan nem áll módomban információkat megosztani, azonban tájékoztatást adok arról, hogy a per folyamatban van, döntés még nem született, és mindenkit kérek, hogy a jogerős bírósági döntésig ne bocsátkozzon találgatásokba.</w:t>
      </w:r>
    </w:p>
    <w:p w14:paraId="25271D69" w14:textId="77777777" w:rsidR="008634B4" w:rsidRPr="00F32F9F" w:rsidRDefault="008634B4">
      <w:pPr>
        <w:rPr>
          <w:rFonts w:ascii="Times New Roman" w:hAnsi="Times New Roman"/>
        </w:rPr>
      </w:pPr>
    </w:p>
    <w:p w14:paraId="54260DBA" w14:textId="363D852A" w:rsidR="009A2A0D" w:rsidRPr="00F32F9F" w:rsidRDefault="008634B4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 xml:space="preserve">A felügyelőbizottság </w:t>
      </w:r>
      <w:r w:rsidR="009A2A0D" w:rsidRPr="00F32F9F">
        <w:rPr>
          <w:rFonts w:ascii="Times New Roman" w:hAnsi="Times New Roman"/>
        </w:rPr>
        <w:t>adatkérése:</w:t>
      </w:r>
    </w:p>
    <w:p w14:paraId="5CE0B41F" w14:textId="2776C25D" w:rsidR="008634B4" w:rsidRPr="00F32F9F" w:rsidRDefault="008634B4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Az egyesület felügyelőbizottsága elektronikus levélben közgyűlési és elnökségi jegyzőkönyvek megküldését kérte. A megadott határidőt a titkárságvezető hiányában nem</w:t>
      </w:r>
      <w:r w:rsidR="00982451">
        <w:rPr>
          <w:rFonts w:ascii="Times New Roman" w:hAnsi="Times New Roman"/>
        </w:rPr>
        <w:t xml:space="preserve"> tudtuk teljesíteni</w:t>
      </w:r>
      <w:r w:rsidRPr="00F32F9F">
        <w:rPr>
          <w:rFonts w:ascii="Times New Roman" w:hAnsi="Times New Roman"/>
        </w:rPr>
        <w:t xml:space="preserve">, egy héttel később </w:t>
      </w:r>
      <w:r w:rsidR="00982451">
        <w:rPr>
          <w:rFonts w:ascii="Times New Roman" w:hAnsi="Times New Roman"/>
        </w:rPr>
        <w:t>küldtük meg az anyagokat</w:t>
      </w:r>
      <w:r w:rsidRPr="00F32F9F">
        <w:rPr>
          <w:rFonts w:ascii="Times New Roman" w:hAnsi="Times New Roman"/>
        </w:rPr>
        <w:t>, a felügyelőbizottság minden kért iratot megkapott. A késedelem tényéről és okáról a felügyelőbizottságot elektronikus levélben tájékoztattam.</w:t>
      </w:r>
    </w:p>
    <w:p w14:paraId="046635BE" w14:textId="77777777" w:rsidR="008634B4" w:rsidRPr="00F32F9F" w:rsidRDefault="008634B4">
      <w:pPr>
        <w:rPr>
          <w:rFonts w:ascii="Times New Roman" w:hAnsi="Times New Roman"/>
        </w:rPr>
      </w:pPr>
    </w:p>
    <w:p w14:paraId="1D50BF0E" w14:textId="712A720C" w:rsidR="0009535B" w:rsidRPr="00F32F9F" w:rsidRDefault="002A25F9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VCA pályázat</w:t>
      </w:r>
    </w:p>
    <w:p w14:paraId="6CE7A732" w14:textId="00365FE8" w:rsidR="002A25F9" w:rsidRPr="00F32F9F" w:rsidRDefault="008634B4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Egyesületünk határidőben, vagyis 2025. március 12-én 14 óráig benyújtotta a Városi Civil Alap 2025. évi kiírásán pályázati kérelmét a Nemze</w:t>
      </w:r>
      <w:r w:rsidR="000925BB" w:rsidRPr="00F32F9F">
        <w:rPr>
          <w:rFonts w:ascii="Times New Roman" w:hAnsi="Times New Roman"/>
        </w:rPr>
        <w:t>tpolitikai Informatikai Rendszeren keresztül</w:t>
      </w:r>
      <w:r w:rsidRPr="00F32F9F">
        <w:rPr>
          <w:rFonts w:ascii="Times New Roman" w:hAnsi="Times New Roman"/>
        </w:rPr>
        <w:t>. Időközben pályázatunk befogadásra is került, most a formai ellenőrzés szakaszában van.</w:t>
      </w:r>
    </w:p>
    <w:p w14:paraId="33E078F1" w14:textId="77777777" w:rsidR="000925BB" w:rsidRPr="00F32F9F" w:rsidRDefault="000925BB">
      <w:pPr>
        <w:rPr>
          <w:rFonts w:ascii="Times New Roman" w:hAnsi="Times New Roman"/>
        </w:rPr>
      </w:pPr>
    </w:p>
    <w:p w14:paraId="0391B873" w14:textId="4109E69A" w:rsidR="002A25F9" w:rsidRPr="00F32F9F" w:rsidRDefault="002A25F9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Gyógycipő igénylés</w:t>
      </w:r>
    </w:p>
    <w:p w14:paraId="474459C5" w14:textId="39BDF78C" w:rsidR="002A25F9" w:rsidRPr="00F32F9F" w:rsidRDefault="000925BB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2025. március 17-én újabb gyógycipő igénylési lehetőség volt irodánkban. Az alkalom sajnos nem eseménytelenül, de lezajlott, két esetben is konfliktushelyzet alakult ki. Egyik esetben a várakozási idő, még másik esetben a bélyegzővel történő aláírás elfogadásának hiánya váltotta ki a konfliktust. Első esetben a konfliktus másik érintettje egyesületünk munkatársa volt, a második esetben viszont az Elit Cipő munkatársa, és a helyszínen lévő orvos, akik nem fogadták el a bélyegző használatával történő aláírást, megjegyzem teljesen jogosan.</w:t>
      </w:r>
    </w:p>
    <w:p w14:paraId="58D36A10" w14:textId="77777777" w:rsidR="000925BB" w:rsidRPr="00F32F9F" w:rsidRDefault="000925BB">
      <w:pPr>
        <w:rPr>
          <w:rFonts w:ascii="Times New Roman" w:hAnsi="Times New Roman"/>
        </w:rPr>
      </w:pPr>
    </w:p>
    <w:p w14:paraId="190F9F48" w14:textId="3159A133" w:rsidR="002A25F9" w:rsidRPr="00F32F9F" w:rsidRDefault="002A25F9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EET ülés</w:t>
      </w:r>
    </w:p>
    <w:p w14:paraId="1DAE654E" w14:textId="24C4B0DA" w:rsidR="000925BB" w:rsidRDefault="000925BB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2025. március 19-én online EET ülést tart</w:t>
      </w:r>
      <w:r w:rsidR="00097CCA">
        <w:rPr>
          <w:rFonts w:ascii="Times New Roman" w:hAnsi="Times New Roman"/>
        </w:rPr>
        <w:t>ott</w:t>
      </w:r>
      <w:r w:rsidRPr="00F32F9F">
        <w:rPr>
          <w:rFonts w:ascii="Times New Roman" w:hAnsi="Times New Roman"/>
        </w:rPr>
        <w:t xml:space="preserve"> az MVGYOSZ, melynek témája a költségvetési támogatás egyesületek közötti felosztásának szakmai szempontrendszere </w:t>
      </w:r>
      <w:r w:rsidR="00097CCA">
        <w:rPr>
          <w:rFonts w:ascii="Times New Roman" w:hAnsi="Times New Roman"/>
        </w:rPr>
        <w:t xml:space="preserve">volt. Az EET </w:t>
      </w:r>
      <w:proofErr w:type="gramStart"/>
      <w:r w:rsidR="00097CCA">
        <w:rPr>
          <w:rFonts w:ascii="Times New Roman" w:hAnsi="Times New Roman"/>
        </w:rPr>
        <w:t>elfogadta  javaslatot</w:t>
      </w:r>
      <w:proofErr w:type="gramEnd"/>
      <w:r w:rsidR="00097CCA">
        <w:rPr>
          <w:rFonts w:ascii="Times New Roman" w:hAnsi="Times New Roman"/>
        </w:rPr>
        <w:t xml:space="preserve">, hogy a szakmai szempontrendszert lényegesen egyszerűsítsék le, a meglévő közel 50 szempontból mindössze 6 szempont marad meg, amellyel az egyesületek </w:t>
      </w:r>
      <w:r w:rsidR="00097CCA">
        <w:rPr>
          <w:rFonts w:ascii="Times New Roman" w:hAnsi="Times New Roman"/>
        </w:rPr>
        <w:lastRenderedPageBreak/>
        <w:t>szakmai munkája értékelve lesz, és amely a költségvetési támogatás felosztásánál számításba lesz véve. Ez komoly adminisztrációs tehertől szabadítja meg az egyesületeket, így több idő és energia marad az alapvető célunkra, a látássérült személyek érdekképviseletére.</w:t>
      </w:r>
    </w:p>
    <w:p w14:paraId="1F29DDA9" w14:textId="77777777" w:rsidR="00097CCA" w:rsidRPr="00F32F9F" w:rsidRDefault="00097CCA">
      <w:pPr>
        <w:rPr>
          <w:rFonts w:ascii="Times New Roman" w:hAnsi="Times New Roman"/>
        </w:rPr>
      </w:pPr>
    </w:p>
    <w:p w14:paraId="6D43EB10" w14:textId="50940E8B" w:rsidR="002A25F9" w:rsidRPr="00F32F9F" w:rsidRDefault="002A25F9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Nádasdladány-Pákozd:</w:t>
      </w:r>
    </w:p>
    <w:p w14:paraId="71010E72" w14:textId="57E8AB22" w:rsidR="002A25F9" w:rsidRPr="00F32F9F" w:rsidRDefault="000925BB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A március 22-re tervezett egy napos buszos kirándulást sajnos érdeklődés hiányában kénytelenek voltunk lemondani.</w:t>
      </w:r>
    </w:p>
    <w:p w14:paraId="0700B2E4" w14:textId="77777777" w:rsidR="000925BB" w:rsidRPr="00F32F9F" w:rsidRDefault="000925BB">
      <w:pPr>
        <w:rPr>
          <w:rFonts w:ascii="Times New Roman" w:hAnsi="Times New Roman"/>
        </w:rPr>
      </w:pPr>
    </w:p>
    <w:p w14:paraId="06A2149B" w14:textId="5F150C89" w:rsidR="005C3B94" w:rsidRPr="00F32F9F" w:rsidRDefault="005C3B94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>Médiamegjelenés:</w:t>
      </w:r>
    </w:p>
    <w:p w14:paraId="1B471D21" w14:textId="52D6670E" w:rsidR="002A25F9" w:rsidRDefault="005C3B94">
      <w:pPr>
        <w:rPr>
          <w:rFonts w:ascii="Times New Roman" w:hAnsi="Times New Roman"/>
        </w:rPr>
      </w:pPr>
      <w:r w:rsidRPr="00F32F9F">
        <w:rPr>
          <w:rFonts w:ascii="Times New Roman" w:hAnsi="Times New Roman"/>
        </w:rPr>
        <w:t xml:space="preserve">Egyesületünk szerepelt a közmédia 2025. március 15-i „Esély” magazinműsorában. </w:t>
      </w:r>
      <w:r w:rsidR="00F32F9F" w:rsidRPr="00F32F9F">
        <w:rPr>
          <w:rFonts w:ascii="Times New Roman" w:hAnsi="Times New Roman"/>
        </w:rPr>
        <w:t>A részletek kimentek a március 18-i hírlevélben.</w:t>
      </w:r>
    </w:p>
    <w:p w14:paraId="5B101F5A" w14:textId="77777777" w:rsidR="009855BD" w:rsidRDefault="009855BD">
      <w:pPr>
        <w:rPr>
          <w:rFonts w:ascii="Times New Roman" w:hAnsi="Times New Roman"/>
        </w:rPr>
      </w:pPr>
    </w:p>
    <w:p w14:paraId="685D3C43" w14:textId="056C199F" w:rsidR="009855BD" w:rsidRDefault="009855BD">
      <w:pPr>
        <w:rPr>
          <w:rFonts w:ascii="Times New Roman" w:hAnsi="Times New Roman"/>
        </w:rPr>
      </w:pPr>
      <w:r>
        <w:rPr>
          <w:rFonts w:ascii="Times New Roman" w:hAnsi="Times New Roman"/>
        </w:rPr>
        <w:t>Bukta Bence elnök</w:t>
      </w:r>
    </w:p>
    <w:p w14:paraId="1CFB67D7" w14:textId="2E8BC9BE" w:rsidR="009855BD" w:rsidRPr="00F32F9F" w:rsidRDefault="009855BD">
      <w:pPr>
        <w:rPr>
          <w:rFonts w:ascii="Times New Roman" w:hAnsi="Times New Roman"/>
        </w:rPr>
      </w:pPr>
      <w:r>
        <w:rPr>
          <w:rFonts w:ascii="Times New Roman" w:hAnsi="Times New Roman"/>
        </w:rPr>
        <w:t>Vakok és Gyengénlátók Hermina Egyesülete</w:t>
      </w:r>
    </w:p>
    <w:sectPr w:rsidR="009855BD" w:rsidRPr="00F32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E2A4A"/>
    <w:multiLevelType w:val="hybridMultilevel"/>
    <w:tmpl w:val="C706C8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7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5F9"/>
    <w:rsid w:val="000925BB"/>
    <w:rsid w:val="0009535B"/>
    <w:rsid w:val="00097CCA"/>
    <w:rsid w:val="000A7065"/>
    <w:rsid w:val="00134756"/>
    <w:rsid w:val="0025126C"/>
    <w:rsid w:val="002A25F9"/>
    <w:rsid w:val="002B6CA8"/>
    <w:rsid w:val="005C3B94"/>
    <w:rsid w:val="00641FD6"/>
    <w:rsid w:val="007C298E"/>
    <w:rsid w:val="008634B4"/>
    <w:rsid w:val="0086515F"/>
    <w:rsid w:val="008E5085"/>
    <w:rsid w:val="009574E7"/>
    <w:rsid w:val="00982451"/>
    <w:rsid w:val="009855BD"/>
    <w:rsid w:val="009A2A0D"/>
    <w:rsid w:val="00C31AC2"/>
    <w:rsid w:val="00C72EC8"/>
    <w:rsid w:val="00DE1097"/>
    <w:rsid w:val="00DF00D6"/>
    <w:rsid w:val="00F3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4355"/>
  <w15:chartTrackingRefBased/>
  <w15:docId w15:val="{63DD0D3D-8BF2-4303-94F7-70353C52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A2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A2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A25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A25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A25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A25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A25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A25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A25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25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A25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A25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A25F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A25F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A25F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A25F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A25F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A25F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A25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A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A25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A25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A25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A25F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A25F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A25F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A25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A25F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A25F9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25126C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25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erminaegyesulet.hu/tamogassa-a-hermina-egyesuletet-egy-braille-nyomtato-beszerzeseb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836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Bukta Bence</dc:creator>
  <cp:keywords/>
  <dc:description/>
  <cp:lastModifiedBy>Bukta Bence</cp:lastModifiedBy>
  <cp:revision>14</cp:revision>
  <dcterms:created xsi:type="dcterms:W3CDTF">2025-03-17T07:54:00Z</dcterms:created>
  <dcterms:modified xsi:type="dcterms:W3CDTF">2025-03-24T14:14:00Z</dcterms:modified>
</cp:coreProperties>
</file>